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EEDED" w14:textId="0130B379" w:rsidR="00FD653C" w:rsidRDefault="00B034F3">
      <w:pPr>
        <w:spacing w:before="93"/>
        <w:ind w:left="2335"/>
      </w:pPr>
      <w:r>
        <w:t xml:space="preserve">                  </w:t>
      </w:r>
      <w:r w:rsidR="003B38A5">
        <w:rPr>
          <w:noProof/>
        </w:rPr>
        <w:drawing>
          <wp:inline distT="0" distB="0" distL="0" distR="0" wp14:anchorId="4461CA4D" wp14:editId="0408750E">
            <wp:extent cx="1733550" cy="17335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p>
    <w:p w14:paraId="716A60AE" w14:textId="19EC611C" w:rsidR="00FD653C" w:rsidRDefault="00B034F3">
      <w:pPr>
        <w:spacing w:before="78"/>
        <w:ind w:left="2636" w:right="2533"/>
        <w:jc w:val="center"/>
        <w:rPr>
          <w:rFonts w:ascii="Calibri" w:eastAsia="Calibri" w:hAnsi="Calibri" w:cs="Calibri"/>
          <w:sz w:val="28"/>
          <w:szCs w:val="28"/>
        </w:rPr>
      </w:pPr>
      <w:r>
        <w:rPr>
          <w:rFonts w:ascii="Calibri" w:eastAsia="Calibri" w:hAnsi="Calibri" w:cs="Calibri"/>
          <w:b/>
          <w:sz w:val="28"/>
          <w:szCs w:val="28"/>
        </w:rPr>
        <w:t xml:space="preserve">Woodland </w:t>
      </w:r>
      <w:proofErr w:type="spellStart"/>
      <w:r w:rsidR="003B38A5">
        <w:rPr>
          <w:rFonts w:ascii="Calibri" w:eastAsia="Calibri" w:hAnsi="Calibri" w:cs="Calibri"/>
          <w:b/>
          <w:sz w:val="28"/>
          <w:szCs w:val="28"/>
        </w:rPr>
        <w:t>X</w:t>
      </w:r>
      <w:r>
        <w:rPr>
          <w:rFonts w:ascii="Calibri" w:eastAsia="Calibri" w:hAnsi="Calibri" w:cs="Calibri"/>
          <w:b/>
          <w:sz w:val="28"/>
          <w:szCs w:val="28"/>
        </w:rPr>
        <w:t>periences</w:t>
      </w:r>
      <w:proofErr w:type="spellEnd"/>
    </w:p>
    <w:p w14:paraId="190BED46" w14:textId="77777777" w:rsidR="00FD653C" w:rsidRDefault="00756BBD">
      <w:pPr>
        <w:spacing w:before="3" w:line="320" w:lineRule="exact"/>
        <w:ind w:left="3436" w:right="3332"/>
        <w:jc w:val="center"/>
        <w:rPr>
          <w:rFonts w:ascii="Calibri" w:eastAsia="Calibri" w:hAnsi="Calibri" w:cs="Calibri"/>
          <w:sz w:val="28"/>
          <w:szCs w:val="28"/>
        </w:rPr>
      </w:pPr>
      <w:r>
        <w:rPr>
          <w:rFonts w:ascii="Calibri" w:eastAsia="Calibri" w:hAnsi="Calibri" w:cs="Calibri"/>
          <w:b/>
          <w:position w:val="-1"/>
          <w:sz w:val="28"/>
          <w:szCs w:val="28"/>
        </w:rPr>
        <w:t>Safeguarding Policy</w:t>
      </w:r>
    </w:p>
    <w:p w14:paraId="799A45DB" w14:textId="77777777" w:rsidR="00FD653C" w:rsidRDefault="00FD653C">
      <w:pPr>
        <w:spacing w:before="5" w:line="140" w:lineRule="exact"/>
        <w:rPr>
          <w:sz w:val="14"/>
          <w:szCs w:val="14"/>
        </w:rPr>
      </w:pPr>
    </w:p>
    <w:p w14:paraId="2E76E1F0" w14:textId="77777777" w:rsidR="00FD653C" w:rsidRDefault="00FD653C">
      <w:pPr>
        <w:spacing w:line="200" w:lineRule="exact"/>
      </w:pPr>
    </w:p>
    <w:p w14:paraId="21C685F0" w14:textId="77777777" w:rsidR="00FD653C" w:rsidRDefault="00756BBD">
      <w:pPr>
        <w:spacing w:before="6"/>
        <w:ind w:left="101"/>
        <w:rPr>
          <w:rFonts w:ascii="Calibri" w:eastAsia="Calibri" w:hAnsi="Calibri" w:cs="Calibri"/>
          <w:sz w:val="28"/>
          <w:szCs w:val="28"/>
        </w:rPr>
      </w:pPr>
      <w:r>
        <w:rPr>
          <w:rFonts w:ascii="Calibri" w:eastAsia="Calibri" w:hAnsi="Calibri" w:cs="Calibri"/>
          <w:b/>
          <w:sz w:val="28"/>
          <w:szCs w:val="28"/>
        </w:rPr>
        <w:t>Policy Statement</w:t>
      </w:r>
    </w:p>
    <w:p w14:paraId="580D022E" w14:textId="77777777" w:rsidR="00FD653C" w:rsidRDefault="00FD653C">
      <w:pPr>
        <w:spacing w:before="14" w:line="240" w:lineRule="exact"/>
        <w:rPr>
          <w:sz w:val="24"/>
          <w:szCs w:val="24"/>
        </w:rPr>
      </w:pPr>
    </w:p>
    <w:p w14:paraId="06198F2F" w14:textId="4CFEC429" w:rsidR="00FD653C" w:rsidRDefault="00B034F3">
      <w:pPr>
        <w:ind w:left="101" w:right="59"/>
        <w:rPr>
          <w:rFonts w:ascii="Calibri" w:eastAsia="Calibri" w:hAnsi="Calibri" w:cs="Calibri"/>
          <w:sz w:val="24"/>
          <w:szCs w:val="24"/>
        </w:rPr>
      </w:pPr>
      <w:r>
        <w:rPr>
          <w:rFonts w:ascii="Calibri" w:eastAsia="Calibri" w:hAnsi="Calibri" w:cs="Calibri"/>
          <w:sz w:val="24"/>
          <w:szCs w:val="24"/>
        </w:rPr>
        <w:t xml:space="preserve">Woodland </w:t>
      </w:r>
      <w:proofErr w:type="spellStart"/>
      <w:r w:rsidR="003B38A5">
        <w:rPr>
          <w:rFonts w:ascii="Calibri" w:eastAsia="Calibri" w:hAnsi="Calibri" w:cs="Calibri"/>
          <w:sz w:val="24"/>
          <w:szCs w:val="24"/>
        </w:rPr>
        <w:t>X</w:t>
      </w:r>
      <w:r>
        <w:rPr>
          <w:rFonts w:ascii="Calibri" w:eastAsia="Calibri" w:hAnsi="Calibri" w:cs="Calibri"/>
          <w:sz w:val="24"/>
          <w:szCs w:val="24"/>
        </w:rPr>
        <w:t>periences</w:t>
      </w:r>
      <w:proofErr w:type="spellEnd"/>
      <w:r w:rsidR="00756BBD">
        <w:rPr>
          <w:rFonts w:ascii="Calibri" w:eastAsia="Calibri" w:hAnsi="Calibri" w:cs="Calibri"/>
          <w:sz w:val="24"/>
          <w:szCs w:val="24"/>
        </w:rPr>
        <w:t xml:space="preserve"> acknowledges the duty of care to safeguard and promote the welfare of children, young people and vulnerable adults and is committed to ensuring safeguarding practice reflects statutory responsibilities, government guidance and complies with best practice.</w:t>
      </w:r>
    </w:p>
    <w:p w14:paraId="1D96A3D7" w14:textId="77777777" w:rsidR="00FD653C" w:rsidRDefault="00FD653C">
      <w:pPr>
        <w:spacing w:before="18" w:line="280" w:lineRule="exact"/>
        <w:rPr>
          <w:sz w:val="28"/>
          <w:szCs w:val="28"/>
        </w:rPr>
      </w:pPr>
    </w:p>
    <w:p w14:paraId="37183790"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 xml:space="preserve">We </w:t>
      </w:r>
      <w:proofErr w:type="spellStart"/>
      <w:r>
        <w:rPr>
          <w:rFonts w:ascii="Calibri" w:eastAsia="Calibri" w:hAnsi="Calibri" w:cs="Calibri"/>
          <w:sz w:val="24"/>
          <w:szCs w:val="24"/>
        </w:rPr>
        <w:t>recognise</w:t>
      </w:r>
      <w:proofErr w:type="spellEnd"/>
      <w:r>
        <w:rPr>
          <w:rFonts w:ascii="Calibri" w:eastAsia="Calibri" w:hAnsi="Calibri" w:cs="Calibri"/>
          <w:sz w:val="24"/>
          <w:szCs w:val="24"/>
        </w:rPr>
        <w:t xml:space="preserve"> that:</w:t>
      </w:r>
    </w:p>
    <w:p w14:paraId="37185B97"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The welfare of the child, young person and vulnerable adults is paramount.</w:t>
      </w:r>
    </w:p>
    <w:p w14:paraId="3C7E8640" w14:textId="77777777" w:rsidR="00FD653C" w:rsidRDefault="00756BBD">
      <w:pPr>
        <w:spacing w:before="3" w:line="280" w:lineRule="exact"/>
        <w:ind w:left="101" w:right="297"/>
        <w:rPr>
          <w:rFonts w:ascii="Calibri" w:eastAsia="Calibri" w:hAnsi="Calibri" w:cs="Calibri"/>
          <w:sz w:val="24"/>
          <w:szCs w:val="24"/>
        </w:rPr>
      </w:pPr>
      <w:r>
        <w:rPr>
          <w:rFonts w:ascii="Calibri" w:eastAsia="Calibri" w:hAnsi="Calibri" w:cs="Calibri"/>
          <w:sz w:val="24"/>
          <w:szCs w:val="24"/>
        </w:rPr>
        <w:t>• All people regardless of age, disability, gender, racial heritage, religious belief, sexual orientation or identity have the right to equal protection from all types of harm or abuse.</w:t>
      </w:r>
    </w:p>
    <w:p w14:paraId="5CF10949" w14:textId="77777777" w:rsidR="00FD653C" w:rsidRDefault="00756BBD">
      <w:pPr>
        <w:spacing w:before="4"/>
        <w:ind w:left="101"/>
        <w:rPr>
          <w:rFonts w:ascii="Calibri" w:eastAsia="Calibri" w:hAnsi="Calibri" w:cs="Calibri"/>
          <w:sz w:val="24"/>
          <w:szCs w:val="24"/>
        </w:rPr>
      </w:pPr>
      <w:r>
        <w:rPr>
          <w:rFonts w:ascii="Calibri" w:eastAsia="Calibri" w:hAnsi="Calibri" w:cs="Calibri"/>
          <w:sz w:val="24"/>
          <w:szCs w:val="24"/>
        </w:rPr>
        <w:t xml:space="preserve">• Working in partnership with children, young people, their parents, </w:t>
      </w:r>
      <w:proofErr w:type="spellStart"/>
      <w:r>
        <w:rPr>
          <w:rFonts w:ascii="Calibri" w:eastAsia="Calibri" w:hAnsi="Calibri" w:cs="Calibri"/>
          <w:sz w:val="24"/>
          <w:szCs w:val="24"/>
        </w:rPr>
        <w:t>carers</w:t>
      </w:r>
      <w:proofErr w:type="spellEnd"/>
      <w:r>
        <w:rPr>
          <w:rFonts w:ascii="Calibri" w:eastAsia="Calibri" w:hAnsi="Calibri" w:cs="Calibri"/>
          <w:sz w:val="24"/>
          <w:szCs w:val="24"/>
        </w:rPr>
        <w:t xml:space="preserve"> and other</w:t>
      </w:r>
    </w:p>
    <w:p w14:paraId="25FE0CAA"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xml:space="preserve">agencies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essential in promoting young people’s welfare.</w:t>
      </w:r>
    </w:p>
    <w:p w14:paraId="1E3892C0" w14:textId="77777777" w:rsidR="00FD653C" w:rsidRDefault="00FD653C">
      <w:pPr>
        <w:spacing w:before="12" w:line="280" w:lineRule="exact"/>
        <w:rPr>
          <w:sz w:val="28"/>
          <w:szCs w:val="28"/>
        </w:rPr>
      </w:pPr>
    </w:p>
    <w:p w14:paraId="7B62A40B"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The purpose of the policy is:</w:t>
      </w:r>
    </w:p>
    <w:p w14:paraId="123C211A"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To provide protection for the children, young people and vulnerable adults who use our</w:t>
      </w:r>
    </w:p>
    <w:p w14:paraId="27CE9386"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services.</w:t>
      </w:r>
    </w:p>
    <w:p w14:paraId="3AFE548C"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To provide staff with guidance on procedures they should adopt in the event that they</w:t>
      </w:r>
    </w:p>
    <w:p w14:paraId="49FE42AB"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suspect a child or young person may be experiencing, or be at risk of, harm.</w:t>
      </w:r>
    </w:p>
    <w:p w14:paraId="3A5082B9" w14:textId="77777777" w:rsidR="00FD653C" w:rsidRDefault="00FD653C">
      <w:pPr>
        <w:spacing w:before="12" w:line="280" w:lineRule="exact"/>
        <w:rPr>
          <w:sz w:val="28"/>
          <w:szCs w:val="28"/>
        </w:rPr>
      </w:pPr>
    </w:p>
    <w:p w14:paraId="3DB3BC90" w14:textId="03956F9E" w:rsidR="00FD653C" w:rsidRDefault="00756BBD">
      <w:pPr>
        <w:ind w:left="101" w:right="369"/>
        <w:rPr>
          <w:rFonts w:ascii="Calibri" w:eastAsia="Calibri" w:hAnsi="Calibri" w:cs="Calibri"/>
          <w:sz w:val="24"/>
          <w:szCs w:val="24"/>
        </w:rPr>
      </w:pPr>
      <w:r>
        <w:rPr>
          <w:rFonts w:ascii="Calibri" w:eastAsia="Calibri" w:hAnsi="Calibri" w:cs="Calibri"/>
          <w:sz w:val="24"/>
          <w:szCs w:val="24"/>
        </w:rPr>
        <w:t xml:space="preserve">This policy applies to all staff, including senior staff and anyone working on behalf of </w:t>
      </w:r>
      <w:r w:rsidR="00523EA6">
        <w:rPr>
          <w:rFonts w:ascii="Calibri" w:eastAsia="Calibri" w:hAnsi="Calibri" w:cs="Calibri"/>
          <w:sz w:val="24"/>
          <w:szCs w:val="24"/>
        </w:rPr>
        <w:t xml:space="preserve">Woodland </w:t>
      </w:r>
      <w:proofErr w:type="spellStart"/>
      <w:r w:rsidR="003B38A5">
        <w:rPr>
          <w:rFonts w:ascii="Calibri" w:eastAsia="Calibri" w:hAnsi="Calibri" w:cs="Calibri"/>
          <w:sz w:val="24"/>
          <w:szCs w:val="24"/>
        </w:rPr>
        <w:t>X</w:t>
      </w:r>
      <w:r w:rsidR="00523EA6">
        <w:rPr>
          <w:rFonts w:ascii="Calibri" w:eastAsia="Calibri" w:hAnsi="Calibri" w:cs="Calibri"/>
          <w:sz w:val="24"/>
          <w:szCs w:val="24"/>
        </w:rPr>
        <w:t>periences</w:t>
      </w:r>
      <w:proofErr w:type="spellEnd"/>
      <w:r>
        <w:rPr>
          <w:rFonts w:ascii="Calibri" w:eastAsia="Calibri" w:hAnsi="Calibri" w:cs="Calibri"/>
          <w:sz w:val="24"/>
          <w:szCs w:val="24"/>
        </w:rPr>
        <w:t>. We are committed to reviewing this policy and our best practice annually.</w:t>
      </w:r>
    </w:p>
    <w:p w14:paraId="3355B37C" w14:textId="77777777" w:rsidR="00FD653C" w:rsidRDefault="00FD653C">
      <w:pPr>
        <w:spacing w:line="200" w:lineRule="exact"/>
      </w:pPr>
    </w:p>
    <w:p w14:paraId="79D36759" w14:textId="77777777" w:rsidR="00FD653C" w:rsidRDefault="00FD653C">
      <w:pPr>
        <w:spacing w:before="16" w:line="280" w:lineRule="exact"/>
        <w:rPr>
          <w:sz w:val="28"/>
          <w:szCs w:val="28"/>
        </w:rPr>
      </w:pPr>
    </w:p>
    <w:p w14:paraId="3E30B03A"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Signed</w:t>
      </w:r>
      <w:r w:rsidR="00B034F3">
        <w:rPr>
          <w:rFonts w:ascii="Calibri" w:eastAsia="Calibri" w:hAnsi="Calibri" w:cs="Calibri"/>
          <w:sz w:val="24"/>
          <w:szCs w:val="24"/>
        </w:rPr>
        <w:t>:</w:t>
      </w:r>
      <w:r>
        <w:rPr>
          <w:rFonts w:ascii="Calibri" w:eastAsia="Calibri" w:hAnsi="Calibri" w:cs="Calibri"/>
          <w:sz w:val="24"/>
          <w:szCs w:val="24"/>
        </w:rPr>
        <w:t xml:space="preserve">    </w:t>
      </w:r>
      <w:r w:rsidR="00B034F3">
        <w:rPr>
          <w:rFonts w:ascii="Calibri" w:eastAsia="Calibri" w:hAnsi="Calibri" w:cs="Calibri"/>
          <w:sz w:val="24"/>
          <w:szCs w:val="24"/>
        </w:rPr>
        <w:t>Adrian Martin</w:t>
      </w:r>
    </w:p>
    <w:p w14:paraId="6CE57450"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Director</w:t>
      </w:r>
    </w:p>
    <w:p w14:paraId="39AC19B3" w14:textId="77777777" w:rsidR="00FD653C" w:rsidRDefault="00FD653C">
      <w:pPr>
        <w:spacing w:before="4" w:line="120" w:lineRule="exact"/>
        <w:rPr>
          <w:sz w:val="13"/>
          <w:szCs w:val="13"/>
        </w:rPr>
      </w:pPr>
    </w:p>
    <w:p w14:paraId="1A62AC97" w14:textId="77777777" w:rsidR="00FD653C" w:rsidRDefault="00FD653C">
      <w:pPr>
        <w:spacing w:line="200" w:lineRule="exact"/>
      </w:pPr>
    </w:p>
    <w:p w14:paraId="5683D80C" w14:textId="77777777" w:rsidR="00FD653C" w:rsidRDefault="00FD653C">
      <w:pPr>
        <w:spacing w:line="200" w:lineRule="exact"/>
      </w:pPr>
    </w:p>
    <w:p w14:paraId="1B04313C" w14:textId="77777777" w:rsidR="00FD653C" w:rsidRDefault="00756BBD">
      <w:pPr>
        <w:ind w:left="101"/>
        <w:rPr>
          <w:rFonts w:ascii="Calibri" w:eastAsia="Calibri" w:hAnsi="Calibri" w:cs="Calibri"/>
          <w:sz w:val="28"/>
          <w:szCs w:val="28"/>
        </w:rPr>
      </w:pPr>
      <w:r>
        <w:rPr>
          <w:rFonts w:ascii="Calibri" w:eastAsia="Calibri" w:hAnsi="Calibri" w:cs="Calibri"/>
          <w:b/>
          <w:sz w:val="28"/>
          <w:szCs w:val="28"/>
        </w:rPr>
        <w:t>Safeguarding Lead</w:t>
      </w:r>
    </w:p>
    <w:p w14:paraId="0AE17B5B" w14:textId="36120586" w:rsidR="00FD653C" w:rsidRDefault="003B38A5">
      <w:pPr>
        <w:spacing w:before="2"/>
        <w:ind w:left="101"/>
        <w:rPr>
          <w:rFonts w:ascii="Calibri" w:eastAsia="Calibri" w:hAnsi="Calibri" w:cs="Calibri"/>
          <w:sz w:val="24"/>
          <w:szCs w:val="24"/>
        </w:rPr>
      </w:pPr>
      <w:r>
        <w:rPr>
          <w:rFonts w:ascii="Calibri" w:eastAsia="Calibri" w:hAnsi="Calibri" w:cs="Calibri"/>
          <w:sz w:val="24"/>
          <w:szCs w:val="24"/>
        </w:rPr>
        <w:t>Paul Etheridge</w:t>
      </w:r>
    </w:p>
    <w:p w14:paraId="0745FA26"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Director</w:t>
      </w:r>
    </w:p>
    <w:p w14:paraId="229A3E1A" w14:textId="56620599" w:rsidR="00FD653C" w:rsidRDefault="00756BBD">
      <w:pPr>
        <w:spacing w:before="2"/>
        <w:ind w:left="101"/>
        <w:rPr>
          <w:rFonts w:ascii="Calibri" w:eastAsia="Calibri" w:hAnsi="Calibri" w:cs="Calibri"/>
          <w:sz w:val="24"/>
          <w:szCs w:val="24"/>
        </w:rPr>
        <w:sectPr w:rsidR="00FD653C">
          <w:footerReference w:type="default" r:id="rId9"/>
          <w:pgSz w:w="11920" w:h="16840"/>
          <w:pgMar w:top="580" w:right="1440" w:bottom="280" w:left="1340" w:header="0" w:footer="1136" w:gutter="0"/>
          <w:cols w:space="720"/>
        </w:sectPr>
      </w:pPr>
      <w:r>
        <w:rPr>
          <w:rFonts w:ascii="Calibri" w:eastAsia="Calibri" w:hAnsi="Calibri" w:cs="Calibri"/>
          <w:sz w:val="24"/>
          <w:szCs w:val="24"/>
        </w:rPr>
        <w:t xml:space="preserve">Mobile: </w:t>
      </w:r>
      <w:r w:rsidR="003B38A5">
        <w:rPr>
          <w:rFonts w:ascii="Calibri" w:eastAsia="Calibri" w:hAnsi="Calibri" w:cs="Calibri"/>
          <w:sz w:val="24"/>
          <w:szCs w:val="24"/>
        </w:rPr>
        <w:t>07725110911</w:t>
      </w:r>
    </w:p>
    <w:p w14:paraId="124D2B10" w14:textId="77777777" w:rsidR="00FD653C" w:rsidRDefault="00756BBD">
      <w:pPr>
        <w:spacing w:before="57"/>
        <w:ind w:left="101"/>
        <w:rPr>
          <w:rFonts w:ascii="Calibri" w:eastAsia="Calibri" w:hAnsi="Calibri" w:cs="Calibri"/>
          <w:sz w:val="24"/>
          <w:szCs w:val="24"/>
        </w:rPr>
      </w:pPr>
      <w:r>
        <w:rPr>
          <w:rFonts w:ascii="Calibri" w:eastAsia="Calibri" w:hAnsi="Calibri" w:cs="Calibri"/>
          <w:sz w:val="24"/>
          <w:szCs w:val="24"/>
        </w:rPr>
        <w:lastRenderedPageBreak/>
        <w:t>Their role is to:</w:t>
      </w:r>
    </w:p>
    <w:p w14:paraId="3579C075" w14:textId="77777777" w:rsidR="00FD653C" w:rsidRDefault="00756BBD">
      <w:pPr>
        <w:spacing w:before="3"/>
        <w:ind w:left="10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Oversee and ensure that our safeguarding policy is fully implemented.</w:t>
      </w:r>
    </w:p>
    <w:p w14:paraId="1AD91276" w14:textId="77777777" w:rsidR="00FD653C" w:rsidRDefault="00756BBD">
      <w:pPr>
        <w:spacing w:before="3"/>
        <w:ind w:left="10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Ensure our safeguarding standards are communicated to all staff.</w:t>
      </w:r>
    </w:p>
    <w:p w14:paraId="14A5F710" w14:textId="77777777" w:rsidR="00FD653C" w:rsidRDefault="00756BBD">
      <w:pPr>
        <w:spacing w:before="4"/>
        <w:ind w:left="10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Ensure details are made available to all adults, children and parents/</w:t>
      </w:r>
      <w:proofErr w:type="spellStart"/>
      <w:r>
        <w:rPr>
          <w:rFonts w:ascii="Calibri" w:eastAsia="Calibri" w:hAnsi="Calibri" w:cs="Calibri"/>
          <w:sz w:val="24"/>
          <w:szCs w:val="24"/>
        </w:rPr>
        <w:t>carers</w:t>
      </w:r>
      <w:proofErr w:type="spellEnd"/>
      <w:r>
        <w:rPr>
          <w:rFonts w:ascii="Calibri" w:eastAsia="Calibri" w:hAnsi="Calibri" w:cs="Calibri"/>
          <w:sz w:val="24"/>
          <w:szCs w:val="24"/>
        </w:rPr>
        <w:t>.</w:t>
      </w:r>
    </w:p>
    <w:p w14:paraId="3E03CB26" w14:textId="77777777" w:rsidR="00FD653C" w:rsidRDefault="00756BBD">
      <w:pPr>
        <w:spacing w:before="3"/>
        <w:ind w:left="10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Ensure all staff receive appropriate training in safeguarding.</w:t>
      </w:r>
    </w:p>
    <w:p w14:paraId="32953C55" w14:textId="77777777" w:rsidR="00FD653C" w:rsidRDefault="00756BBD">
      <w:pPr>
        <w:spacing w:before="3"/>
        <w:ind w:left="10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Ensure DBS (Disclosure and Barring Service) reporting procedures are adhered to.</w:t>
      </w:r>
    </w:p>
    <w:p w14:paraId="22386651" w14:textId="77777777" w:rsidR="00FD653C" w:rsidRDefault="00756BBD">
      <w:pPr>
        <w:tabs>
          <w:tab w:val="left" w:pos="460"/>
        </w:tabs>
        <w:spacing w:before="3"/>
        <w:ind w:left="461" w:right="321"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The deputy should be available to support, or cover for, the nominated lead. They will also handle any complaints or allegations against the nominated lead if appropriate.</w:t>
      </w:r>
    </w:p>
    <w:p w14:paraId="68B9F84E" w14:textId="77777777" w:rsidR="00FD653C" w:rsidRDefault="00FD653C">
      <w:pPr>
        <w:spacing w:before="12" w:line="280" w:lineRule="exact"/>
        <w:rPr>
          <w:sz w:val="28"/>
          <w:szCs w:val="28"/>
        </w:rPr>
      </w:pPr>
    </w:p>
    <w:p w14:paraId="4177C218" w14:textId="77777777" w:rsidR="00FD653C" w:rsidRDefault="00756BBD">
      <w:pPr>
        <w:ind w:left="101"/>
        <w:rPr>
          <w:rFonts w:ascii="Calibri" w:eastAsia="Calibri" w:hAnsi="Calibri" w:cs="Calibri"/>
          <w:sz w:val="28"/>
          <w:szCs w:val="28"/>
        </w:rPr>
      </w:pPr>
      <w:r>
        <w:rPr>
          <w:rFonts w:ascii="Calibri" w:eastAsia="Calibri" w:hAnsi="Calibri" w:cs="Calibri"/>
          <w:b/>
          <w:sz w:val="28"/>
          <w:szCs w:val="28"/>
        </w:rPr>
        <w:t>Rigorous Recruitment</w:t>
      </w:r>
    </w:p>
    <w:p w14:paraId="2A5DF2EE"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We adhere to the Local Safeguarding Children Board Key Standards for recruitment and DfE</w:t>
      </w:r>
    </w:p>
    <w:p w14:paraId="713D50A0"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guidelines.</w:t>
      </w:r>
    </w:p>
    <w:p w14:paraId="584B04DB" w14:textId="77777777" w:rsidR="00FD653C" w:rsidRDefault="00FD653C">
      <w:pPr>
        <w:spacing w:before="12" w:line="280" w:lineRule="exact"/>
        <w:rPr>
          <w:sz w:val="28"/>
          <w:szCs w:val="28"/>
        </w:rPr>
      </w:pPr>
    </w:p>
    <w:p w14:paraId="510633C7" w14:textId="77777777" w:rsidR="00FD653C" w:rsidRDefault="00756BBD">
      <w:pPr>
        <w:ind w:left="101" w:right="923"/>
        <w:rPr>
          <w:rFonts w:ascii="Calibri" w:eastAsia="Calibri" w:hAnsi="Calibri" w:cs="Calibri"/>
          <w:sz w:val="24"/>
          <w:szCs w:val="24"/>
        </w:rPr>
      </w:pPr>
      <w:r>
        <w:rPr>
          <w:rFonts w:ascii="Calibri" w:eastAsia="Calibri" w:hAnsi="Calibri" w:cs="Calibri"/>
          <w:sz w:val="24"/>
          <w:szCs w:val="24"/>
        </w:rPr>
        <w:t>We recruit all staff by obtaining full personal details through application forms with particular relevance to previous work with children and young people.</w:t>
      </w:r>
    </w:p>
    <w:p w14:paraId="75FD3A8C" w14:textId="77777777" w:rsidR="00FD653C" w:rsidRDefault="00FD653C">
      <w:pPr>
        <w:spacing w:before="11" w:line="280" w:lineRule="exact"/>
        <w:rPr>
          <w:sz w:val="28"/>
          <w:szCs w:val="28"/>
        </w:rPr>
      </w:pPr>
    </w:p>
    <w:p w14:paraId="0EBC0439" w14:textId="77777777" w:rsidR="00FD653C" w:rsidRPr="00756BBD" w:rsidRDefault="00756BBD" w:rsidP="00756BBD">
      <w:pPr>
        <w:ind w:left="101" w:right="256"/>
        <w:rPr>
          <w:rFonts w:ascii="Calibri" w:eastAsia="Calibri" w:hAnsi="Calibri" w:cs="Calibri"/>
          <w:sz w:val="24"/>
          <w:szCs w:val="24"/>
        </w:rPr>
      </w:pPr>
      <w:r>
        <w:rPr>
          <w:rFonts w:ascii="Calibri" w:eastAsia="Calibri" w:hAnsi="Calibri" w:cs="Calibri"/>
          <w:sz w:val="24"/>
          <w:szCs w:val="24"/>
        </w:rPr>
        <w:t>We always take up two written references and, in accordance with government guidance and legislation, insist that any appointment, where staff have regulated or unsupervised access to children, young people or vulnerable adults, will only be confirmed subject to a satisfactory DBS check at the appropriate level, with a check against the Barred Lists when appropriate.</w:t>
      </w:r>
    </w:p>
    <w:p w14:paraId="5DFABFD1" w14:textId="77777777" w:rsidR="00FD653C" w:rsidRDefault="00FD653C">
      <w:pPr>
        <w:spacing w:before="14" w:line="280" w:lineRule="exact"/>
        <w:rPr>
          <w:sz w:val="28"/>
          <w:szCs w:val="28"/>
        </w:rPr>
      </w:pPr>
    </w:p>
    <w:p w14:paraId="779DAF35" w14:textId="77777777" w:rsidR="00FD653C" w:rsidRDefault="00756BBD">
      <w:pPr>
        <w:ind w:left="101"/>
        <w:rPr>
          <w:rFonts w:ascii="Calibri" w:eastAsia="Calibri" w:hAnsi="Calibri" w:cs="Calibri"/>
          <w:sz w:val="28"/>
          <w:szCs w:val="28"/>
        </w:rPr>
      </w:pPr>
      <w:r>
        <w:rPr>
          <w:rFonts w:ascii="Calibri" w:eastAsia="Calibri" w:hAnsi="Calibri" w:cs="Calibri"/>
          <w:b/>
          <w:sz w:val="28"/>
          <w:szCs w:val="28"/>
        </w:rPr>
        <w:t>Induction &amp; Training</w:t>
      </w:r>
    </w:p>
    <w:p w14:paraId="77576EE0" w14:textId="77777777" w:rsidR="00FD653C" w:rsidRDefault="00756BBD">
      <w:pPr>
        <w:spacing w:before="2" w:line="278" w:lineRule="auto"/>
        <w:ind w:left="101" w:right="64"/>
        <w:rPr>
          <w:rFonts w:ascii="Calibri" w:eastAsia="Calibri" w:hAnsi="Calibri" w:cs="Calibri"/>
          <w:sz w:val="24"/>
          <w:szCs w:val="24"/>
        </w:rPr>
      </w:pPr>
      <w:r>
        <w:rPr>
          <w:rFonts w:ascii="Calibri" w:eastAsia="Calibri" w:hAnsi="Calibri" w:cs="Calibri"/>
          <w:sz w:val="24"/>
          <w:szCs w:val="24"/>
        </w:rPr>
        <w:t>We have a clear recruitment, induction and training strategy detailing ter</w:t>
      </w:r>
      <w:r w:rsidR="00B034F3">
        <w:rPr>
          <w:rFonts w:ascii="Calibri" w:eastAsia="Calibri" w:hAnsi="Calibri" w:cs="Calibri"/>
          <w:sz w:val="24"/>
          <w:szCs w:val="24"/>
        </w:rPr>
        <w:t>ms and conditions of employment.</w:t>
      </w:r>
    </w:p>
    <w:p w14:paraId="7045737E" w14:textId="77777777" w:rsidR="00FD653C" w:rsidRDefault="00FD653C">
      <w:pPr>
        <w:spacing w:before="4" w:line="200" w:lineRule="exact"/>
      </w:pPr>
    </w:p>
    <w:p w14:paraId="336CAD2C" w14:textId="77777777" w:rsidR="00FD653C" w:rsidRDefault="00756BBD">
      <w:pPr>
        <w:ind w:left="101"/>
        <w:rPr>
          <w:rFonts w:ascii="Calibri" w:eastAsia="Calibri" w:hAnsi="Calibri" w:cs="Calibri"/>
          <w:sz w:val="28"/>
          <w:szCs w:val="28"/>
        </w:rPr>
      </w:pPr>
      <w:r>
        <w:rPr>
          <w:rFonts w:ascii="Calibri" w:eastAsia="Calibri" w:hAnsi="Calibri" w:cs="Calibri"/>
          <w:b/>
          <w:sz w:val="28"/>
          <w:szCs w:val="28"/>
        </w:rPr>
        <w:t>Confidentiality</w:t>
      </w:r>
    </w:p>
    <w:p w14:paraId="6B3C4953" w14:textId="77777777" w:rsidR="00FD653C" w:rsidRDefault="00756BBD">
      <w:pPr>
        <w:ind w:left="101" w:right="59"/>
        <w:rPr>
          <w:rFonts w:ascii="Calibri" w:eastAsia="Calibri" w:hAnsi="Calibri" w:cs="Calibri"/>
          <w:sz w:val="24"/>
          <w:szCs w:val="24"/>
        </w:rPr>
        <w:sectPr w:rsidR="00FD653C">
          <w:pgSz w:w="11920" w:h="16840"/>
          <w:pgMar w:top="1380" w:right="1380" w:bottom="280" w:left="1340" w:header="0" w:footer="1136" w:gutter="0"/>
          <w:cols w:space="720"/>
        </w:sectPr>
      </w:pPr>
      <w:r>
        <w:rPr>
          <w:rFonts w:ascii="Calibri" w:eastAsia="Calibri" w:hAnsi="Calibri" w:cs="Calibri"/>
          <w:sz w:val="24"/>
          <w:szCs w:val="24"/>
        </w:rPr>
        <w:t xml:space="preserve">We fully endorse the principal that the welfare of children and young people override any obligations of confidence we may hold to others. Individual cases will only be shared or discussed on a need to know basis. Under “whistle blowing” anyone in our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may refer directly to either children’s social care services or the police if they are concerned that a child is at risk of harm and this policy is not being adhered to. All media enquiries will be handled by </w:t>
      </w:r>
      <w:r w:rsidR="00B034F3">
        <w:rPr>
          <w:rFonts w:ascii="Calibri" w:eastAsia="Calibri" w:hAnsi="Calibri" w:cs="Calibri"/>
          <w:sz w:val="24"/>
          <w:szCs w:val="24"/>
        </w:rPr>
        <w:t>Adrian Martin</w:t>
      </w:r>
      <w:r>
        <w:rPr>
          <w:rFonts w:ascii="Calibri" w:eastAsia="Calibri" w:hAnsi="Calibri" w:cs="Calibri"/>
          <w:sz w:val="24"/>
          <w:szCs w:val="24"/>
        </w:rPr>
        <w:t>.</w:t>
      </w:r>
    </w:p>
    <w:p w14:paraId="02D5D4EA" w14:textId="77777777" w:rsidR="00FD653C" w:rsidRDefault="00756BBD">
      <w:pPr>
        <w:spacing w:before="54"/>
        <w:ind w:left="101"/>
        <w:rPr>
          <w:rFonts w:ascii="Calibri" w:eastAsia="Calibri" w:hAnsi="Calibri" w:cs="Calibri"/>
          <w:sz w:val="28"/>
          <w:szCs w:val="28"/>
        </w:rPr>
      </w:pPr>
      <w:r>
        <w:rPr>
          <w:rFonts w:ascii="Calibri" w:eastAsia="Calibri" w:hAnsi="Calibri" w:cs="Calibri"/>
          <w:b/>
          <w:sz w:val="28"/>
          <w:szCs w:val="28"/>
        </w:rPr>
        <w:lastRenderedPageBreak/>
        <w:t>Handling Disclosures</w:t>
      </w:r>
    </w:p>
    <w:p w14:paraId="6055CDE0" w14:textId="77777777" w:rsidR="00FD653C" w:rsidRDefault="00756BBD">
      <w:pPr>
        <w:spacing w:before="2"/>
        <w:ind w:left="101" w:right="57"/>
        <w:rPr>
          <w:rFonts w:ascii="Calibri" w:eastAsia="Calibri" w:hAnsi="Calibri" w:cs="Calibri"/>
          <w:sz w:val="24"/>
          <w:szCs w:val="24"/>
        </w:rPr>
      </w:pPr>
      <w:r>
        <w:rPr>
          <w:rFonts w:ascii="Calibri" w:eastAsia="Calibri" w:hAnsi="Calibri" w:cs="Calibri"/>
          <w:sz w:val="24"/>
          <w:szCs w:val="24"/>
        </w:rPr>
        <w:t xml:space="preserve">A disclosure may be made verbally or through play or through the </w:t>
      </w:r>
      <w:r w:rsidR="00B034F3">
        <w:rPr>
          <w:rFonts w:ascii="Calibri" w:eastAsia="Calibri" w:hAnsi="Calibri" w:cs="Calibri"/>
          <w:sz w:val="24"/>
          <w:szCs w:val="24"/>
        </w:rPr>
        <w:t>behavior</w:t>
      </w:r>
      <w:r>
        <w:rPr>
          <w:rFonts w:ascii="Calibri" w:eastAsia="Calibri" w:hAnsi="Calibri" w:cs="Calibri"/>
          <w:sz w:val="24"/>
          <w:szCs w:val="24"/>
        </w:rPr>
        <w:t xml:space="preserve"> by a child, young person or an adult and it is important for everyone to remember the following: If you are concerned about a child it is important that this information is communicated to the safeguarding lead and deputy.</w:t>
      </w:r>
    </w:p>
    <w:p w14:paraId="56C80569" w14:textId="77777777" w:rsidR="00FD653C" w:rsidRDefault="00FD653C">
      <w:pPr>
        <w:spacing w:before="12" w:line="280" w:lineRule="exact"/>
        <w:rPr>
          <w:sz w:val="28"/>
          <w:szCs w:val="28"/>
        </w:rPr>
      </w:pPr>
    </w:p>
    <w:p w14:paraId="5284615D"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You may become aware of suspected or likely abuse by:</w:t>
      </w:r>
    </w:p>
    <w:p w14:paraId="3B980CEB"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Your own observations and concerns;</w:t>
      </w:r>
    </w:p>
    <w:p w14:paraId="53346EEF"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Being told by another person that they have concerns about a child;</w:t>
      </w:r>
    </w:p>
    <w:p w14:paraId="1D909F51"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Being told by the child;</w:t>
      </w:r>
    </w:p>
    <w:p w14:paraId="503CADC2"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Being told by the abuser.</w:t>
      </w:r>
    </w:p>
    <w:p w14:paraId="42E2C252" w14:textId="77777777" w:rsidR="00FD653C" w:rsidRDefault="00756BBD">
      <w:pPr>
        <w:spacing w:before="3" w:line="280" w:lineRule="exact"/>
        <w:ind w:left="101" w:right="552"/>
        <w:rPr>
          <w:rFonts w:ascii="Calibri" w:eastAsia="Calibri" w:hAnsi="Calibri" w:cs="Calibri"/>
          <w:sz w:val="24"/>
          <w:szCs w:val="24"/>
        </w:rPr>
      </w:pPr>
      <w:r>
        <w:rPr>
          <w:rFonts w:ascii="Calibri" w:eastAsia="Calibri" w:hAnsi="Calibri" w:cs="Calibri"/>
          <w:sz w:val="24"/>
          <w:szCs w:val="24"/>
        </w:rPr>
        <w:t>Also remember that you may not always be working directly with the child but become concerned because of difficulties experienced by the adults e.g.</w:t>
      </w:r>
    </w:p>
    <w:p w14:paraId="10458B46" w14:textId="77777777" w:rsidR="00FD653C" w:rsidRDefault="00756BBD">
      <w:pPr>
        <w:spacing w:before="4"/>
        <w:ind w:left="101"/>
        <w:rPr>
          <w:rFonts w:ascii="Calibri" w:eastAsia="Calibri" w:hAnsi="Calibri" w:cs="Calibri"/>
          <w:sz w:val="24"/>
          <w:szCs w:val="24"/>
        </w:rPr>
      </w:pPr>
      <w:r>
        <w:rPr>
          <w:rFonts w:ascii="Calibri" w:eastAsia="Calibri" w:hAnsi="Calibri" w:cs="Calibri"/>
          <w:sz w:val="24"/>
          <w:szCs w:val="24"/>
        </w:rPr>
        <w:t>• Domestic violence incidents</w:t>
      </w:r>
    </w:p>
    <w:p w14:paraId="56FCBAD8"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Mental health issues</w:t>
      </w:r>
    </w:p>
    <w:p w14:paraId="3898D613"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Substance and alcohol abuse Incidents</w:t>
      </w:r>
    </w:p>
    <w:p w14:paraId="5A595611" w14:textId="77777777" w:rsidR="00FD653C" w:rsidRDefault="00FD653C">
      <w:pPr>
        <w:spacing w:before="12" w:line="280" w:lineRule="exact"/>
        <w:rPr>
          <w:sz w:val="28"/>
          <w:szCs w:val="28"/>
        </w:rPr>
      </w:pPr>
    </w:p>
    <w:p w14:paraId="3047A8BD"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Other concerns may be:</w:t>
      </w:r>
    </w:p>
    <w:p w14:paraId="482116FA" w14:textId="77777777" w:rsidR="00FD653C" w:rsidRDefault="00756BBD">
      <w:pPr>
        <w:spacing w:before="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drugs</w:t>
      </w:r>
    </w:p>
    <w:p w14:paraId="387B5721"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fabricated or induced illness</w:t>
      </w:r>
    </w:p>
    <w:p w14:paraId="6ECA4C73"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faith abuse</w:t>
      </w:r>
    </w:p>
    <w:p w14:paraId="61E3D235"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female genital mutilation (FGM)</w:t>
      </w:r>
    </w:p>
    <w:p w14:paraId="7C0433F6"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forced marriage</w:t>
      </w:r>
    </w:p>
    <w:p w14:paraId="484A561C"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gangs and youth violence</w:t>
      </w:r>
    </w:p>
    <w:p w14:paraId="66D63FD2"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gender-based violence/violence against women and girls (VAWG)</w:t>
      </w:r>
    </w:p>
    <w:p w14:paraId="445B385A"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hate</w:t>
      </w:r>
    </w:p>
    <w:p w14:paraId="7A8D9F19"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mental health</w:t>
      </w:r>
    </w:p>
    <w:p w14:paraId="261D6A16"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missing children and adults</w:t>
      </w:r>
    </w:p>
    <w:p w14:paraId="517B85F6"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private fostering</w:t>
      </w:r>
    </w:p>
    <w:p w14:paraId="0ACF2282"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 xml:space="preserve">preventing </w:t>
      </w:r>
      <w:proofErr w:type="spellStart"/>
      <w:r>
        <w:rPr>
          <w:rFonts w:ascii="Calibri" w:eastAsia="Calibri" w:hAnsi="Calibri" w:cs="Calibri"/>
          <w:sz w:val="24"/>
          <w:szCs w:val="24"/>
        </w:rPr>
        <w:t>radicalisation</w:t>
      </w:r>
      <w:proofErr w:type="spellEnd"/>
    </w:p>
    <w:p w14:paraId="476B9D88"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relationship abuse</w:t>
      </w:r>
    </w:p>
    <w:p w14:paraId="06874F1D"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sexting</w:t>
      </w:r>
    </w:p>
    <w:p w14:paraId="0FF2C3CF"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trafficking</w:t>
      </w:r>
    </w:p>
    <w:p w14:paraId="6F4E9F7B"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bullying including cyberbullying</w:t>
      </w:r>
    </w:p>
    <w:p w14:paraId="3649363C"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children missing education</w:t>
      </w:r>
    </w:p>
    <w:p w14:paraId="31B25BB6"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child missing from home or care</w:t>
      </w:r>
    </w:p>
    <w:p w14:paraId="22752CA3" w14:textId="77777777" w:rsidR="00FD653C" w:rsidRPr="00B034F3" w:rsidRDefault="00756BBD">
      <w:pPr>
        <w:spacing w:before="42"/>
        <w:ind w:left="821"/>
        <w:rPr>
          <w:rFonts w:ascii="Calibri" w:eastAsia="Calibri" w:hAnsi="Calibri" w:cs="Calibri"/>
          <w:sz w:val="24"/>
          <w:szCs w:val="24"/>
          <w:lang w:val="fr-FR"/>
        </w:rPr>
      </w:pPr>
      <w:r w:rsidRPr="00B034F3">
        <w:rPr>
          <w:sz w:val="24"/>
          <w:szCs w:val="24"/>
          <w:lang w:val="fr-FR"/>
        </w:rPr>
        <w:t xml:space="preserve">•      </w:t>
      </w:r>
      <w:proofErr w:type="spellStart"/>
      <w:r w:rsidRPr="00B034F3">
        <w:rPr>
          <w:rFonts w:ascii="Calibri" w:eastAsia="Calibri" w:hAnsi="Calibri" w:cs="Calibri"/>
          <w:sz w:val="24"/>
          <w:szCs w:val="24"/>
          <w:lang w:val="fr-FR"/>
        </w:rPr>
        <w:t>child</w:t>
      </w:r>
      <w:proofErr w:type="spellEnd"/>
      <w:r w:rsidRPr="00B034F3">
        <w:rPr>
          <w:rFonts w:ascii="Calibri" w:eastAsia="Calibri" w:hAnsi="Calibri" w:cs="Calibri"/>
          <w:sz w:val="24"/>
          <w:szCs w:val="24"/>
          <w:lang w:val="fr-FR"/>
        </w:rPr>
        <w:t xml:space="preserve"> </w:t>
      </w:r>
      <w:proofErr w:type="spellStart"/>
      <w:r w:rsidRPr="00B034F3">
        <w:rPr>
          <w:rFonts w:ascii="Calibri" w:eastAsia="Calibri" w:hAnsi="Calibri" w:cs="Calibri"/>
          <w:sz w:val="24"/>
          <w:szCs w:val="24"/>
          <w:lang w:val="fr-FR"/>
        </w:rPr>
        <w:t>sexual</w:t>
      </w:r>
      <w:proofErr w:type="spellEnd"/>
      <w:r w:rsidRPr="00B034F3">
        <w:rPr>
          <w:rFonts w:ascii="Calibri" w:eastAsia="Calibri" w:hAnsi="Calibri" w:cs="Calibri"/>
          <w:sz w:val="24"/>
          <w:szCs w:val="24"/>
          <w:lang w:val="fr-FR"/>
        </w:rPr>
        <w:t xml:space="preserve"> exploitation (CSE)</w:t>
      </w:r>
    </w:p>
    <w:p w14:paraId="043E22B0" w14:textId="77777777" w:rsidR="00FD653C" w:rsidRPr="00B034F3" w:rsidRDefault="00756BBD">
      <w:pPr>
        <w:spacing w:before="47"/>
        <w:ind w:left="821"/>
        <w:rPr>
          <w:rFonts w:ascii="Calibri" w:eastAsia="Calibri" w:hAnsi="Calibri" w:cs="Calibri"/>
          <w:sz w:val="24"/>
          <w:szCs w:val="24"/>
          <w:lang w:val="fr-FR"/>
        </w:rPr>
      </w:pPr>
      <w:r w:rsidRPr="00B034F3">
        <w:rPr>
          <w:sz w:val="24"/>
          <w:szCs w:val="24"/>
          <w:lang w:val="fr-FR"/>
        </w:rPr>
        <w:t xml:space="preserve">•     </w:t>
      </w:r>
      <w:proofErr w:type="spellStart"/>
      <w:r w:rsidRPr="00B034F3">
        <w:rPr>
          <w:rFonts w:ascii="Calibri" w:eastAsia="Calibri" w:hAnsi="Calibri" w:cs="Calibri"/>
          <w:sz w:val="24"/>
          <w:szCs w:val="24"/>
          <w:lang w:val="fr-FR"/>
        </w:rPr>
        <w:t>domestic</w:t>
      </w:r>
      <w:proofErr w:type="spellEnd"/>
      <w:r w:rsidRPr="00B034F3">
        <w:rPr>
          <w:rFonts w:ascii="Calibri" w:eastAsia="Calibri" w:hAnsi="Calibri" w:cs="Calibri"/>
          <w:sz w:val="24"/>
          <w:szCs w:val="24"/>
          <w:lang w:val="fr-FR"/>
        </w:rPr>
        <w:t xml:space="preserve"> violence</w:t>
      </w:r>
    </w:p>
    <w:p w14:paraId="5EC579A0" w14:textId="77777777" w:rsidR="00FD653C" w:rsidRPr="00B034F3" w:rsidRDefault="00FD653C">
      <w:pPr>
        <w:spacing w:before="2" w:line="240" w:lineRule="exact"/>
        <w:rPr>
          <w:sz w:val="24"/>
          <w:szCs w:val="24"/>
          <w:lang w:val="fr-FR"/>
        </w:rPr>
      </w:pPr>
    </w:p>
    <w:p w14:paraId="58D7D819"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Remember:</w:t>
      </w:r>
    </w:p>
    <w:p w14:paraId="6B8A2347"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Do not delay.</w:t>
      </w:r>
    </w:p>
    <w:p w14:paraId="2D783FB9"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Do not investigate.</w:t>
      </w:r>
    </w:p>
    <w:p w14:paraId="79316974"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Seek advice from the safeguarding lead or deputy.</w:t>
      </w:r>
    </w:p>
    <w:p w14:paraId="77A791C1" w14:textId="77777777" w:rsidR="00FD653C" w:rsidRDefault="00756BBD">
      <w:pPr>
        <w:spacing w:before="2"/>
        <w:ind w:left="101"/>
        <w:rPr>
          <w:rFonts w:ascii="Calibri" w:eastAsia="Calibri" w:hAnsi="Calibri" w:cs="Calibri"/>
          <w:sz w:val="24"/>
          <w:szCs w:val="24"/>
        </w:rPr>
        <w:sectPr w:rsidR="00FD653C">
          <w:pgSz w:w="11920" w:h="16840"/>
          <w:pgMar w:top="1380" w:right="1400" w:bottom="280" w:left="1340" w:header="0" w:footer="1136" w:gutter="0"/>
          <w:cols w:space="720"/>
        </w:sectPr>
      </w:pPr>
      <w:r>
        <w:rPr>
          <w:rFonts w:ascii="Calibri" w:eastAsia="Calibri" w:hAnsi="Calibri" w:cs="Calibri"/>
          <w:sz w:val="24"/>
          <w:szCs w:val="24"/>
        </w:rPr>
        <w:t>• Make careful recording of anything you observe or are told</w:t>
      </w:r>
    </w:p>
    <w:p w14:paraId="728F9AD0" w14:textId="77777777" w:rsidR="00FD653C" w:rsidRDefault="00FD653C">
      <w:pPr>
        <w:spacing w:before="7" w:line="180" w:lineRule="exact"/>
        <w:rPr>
          <w:sz w:val="18"/>
          <w:szCs w:val="18"/>
        </w:rPr>
      </w:pPr>
    </w:p>
    <w:p w14:paraId="0A330797" w14:textId="77777777" w:rsidR="00FD653C" w:rsidRDefault="00756BBD">
      <w:pPr>
        <w:spacing w:before="6"/>
        <w:ind w:left="101"/>
        <w:rPr>
          <w:rFonts w:ascii="Calibri" w:eastAsia="Calibri" w:hAnsi="Calibri" w:cs="Calibri"/>
          <w:sz w:val="28"/>
          <w:szCs w:val="28"/>
        </w:rPr>
      </w:pPr>
      <w:r>
        <w:rPr>
          <w:rFonts w:ascii="Calibri" w:eastAsia="Calibri" w:hAnsi="Calibri" w:cs="Calibri"/>
          <w:b/>
          <w:sz w:val="28"/>
          <w:szCs w:val="28"/>
        </w:rPr>
        <w:t>Responding to Concerns</w:t>
      </w:r>
    </w:p>
    <w:p w14:paraId="62B6E03B" w14:textId="77777777" w:rsidR="00FD653C" w:rsidRDefault="00756BBD">
      <w:pPr>
        <w:spacing w:before="7" w:line="274" w:lineRule="auto"/>
        <w:ind w:left="101" w:right="308"/>
        <w:rPr>
          <w:rFonts w:ascii="Calibri" w:eastAsia="Calibri" w:hAnsi="Calibri" w:cs="Calibri"/>
          <w:sz w:val="24"/>
          <w:szCs w:val="24"/>
        </w:rPr>
      </w:pPr>
      <w:r>
        <w:rPr>
          <w:rFonts w:ascii="Calibri" w:eastAsia="Calibri" w:hAnsi="Calibri" w:cs="Calibri"/>
          <w:sz w:val="24"/>
          <w:szCs w:val="24"/>
        </w:rPr>
        <w:t xml:space="preserve">We ensure and </w:t>
      </w:r>
      <w:proofErr w:type="spellStart"/>
      <w:r>
        <w:rPr>
          <w:rFonts w:ascii="Calibri" w:eastAsia="Calibri" w:hAnsi="Calibri" w:cs="Calibri"/>
          <w:sz w:val="24"/>
          <w:szCs w:val="24"/>
        </w:rPr>
        <w:t>emphasise</w:t>
      </w:r>
      <w:proofErr w:type="spellEnd"/>
      <w:r>
        <w:rPr>
          <w:rFonts w:ascii="Calibri" w:eastAsia="Calibri" w:hAnsi="Calibri" w:cs="Calibri"/>
          <w:sz w:val="24"/>
          <w:szCs w:val="24"/>
        </w:rPr>
        <w:t xml:space="preserve"> that everyone in our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understand and know how to share any concerns immediately with the safeguarding lead. </w:t>
      </w:r>
    </w:p>
    <w:p w14:paraId="1CC51000" w14:textId="77777777" w:rsidR="00FD653C" w:rsidRDefault="00FD653C">
      <w:pPr>
        <w:spacing w:before="12" w:line="200" w:lineRule="exact"/>
      </w:pPr>
    </w:p>
    <w:p w14:paraId="4F039E4D" w14:textId="77777777" w:rsidR="00FD653C" w:rsidRDefault="00756BBD">
      <w:pPr>
        <w:spacing w:line="274" w:lineRule="auto"/>
        <w:ind w:left="101" w:right="301"/>
        <w:rPr>
          <w:rFonts w:ascii="Calibri" w:eastAsia="Calibri" w:hAnsi="Calibri" w:cs="Calibri"/>
          <w:sz w:val="24"/>
          <w:szCs w:val="24"/>
        </w:rPr>
      </w:pPr>
      <w:r>
        <w:rPr>
          <w:rFonts w:ascii="Calibri" w:eastAsia="Calibri" w:hAnsi="Calibri" w:cs="Calibri"/>
          <w:sz w:val="24"/>
          <w:szCs w:val="24"/>
        </w:rPr>
        <w:t>Everyone including both the child protection lead and deputy will deal with concerns using the following:</w:t>
      </w:r>
    </w:p>
    <w:p w14:paraId="58DCC2B1" w14:textId="77777777" w:rsidR="00FD653C" w:rsidRDefault="00FD653C">
      <w:pPr>
        <w:spacing w:before="3" w:line="100" w:lineRule="exact"/>
        <w:rPr>
          <w:sz w:val="10"/>
          <w:szCs w:val="10"/>
        </w:rPr>
      </w:pPr>
    </w:p>
    <w:p w14:paraId="2825EE86" w14:textId="77777777" w:rsidR="00FD653C" w:rsidRDefault="00FD653C">
      <w:pPr>
        <w:spacing w:line="200" w:lineRule="exact"/>
      </w:pPr>
    </w:p>
    <w:p w14:paraId="523C4593" w14:textId="77777777" w:rsidR="00FD653C" w:rsidRDefault="00FD653C">
      <w:pPr>
        <w:spacing w:line="200" w:lineRule="exact"/>
      </w:pPr>
    </w:p>
    <w:p w14:paraId="6D45E966"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b/>
          <w:sz w:val="24"/>
          <w:szCs w:val="24"/>
        </w:rPr>
        <w:t>Step 1</w:t>
      </w:r>
    </w:p>
    <w:p w14:paraId="2E17D575" w14:textId="77777777" w:rsidR="00FD653C" w:rsidRDefault="00AD27AA">
      <w:pPr>
        <w:spacing w:before="1" w:line="160" w:lineRule="exact"/>
        <w:rPr>
          <w:sz w:val="16"/>
          <w:szCs w:val="16"/>
        </w:rPr>
      </w:pPr>
      <w:r>
        <w:pict w14:anchorId="7D1E2788">
          <v:group id="_x0000_s1031" style="position:absolute;margin-left:63.25pt;margin-top:239.95pt;width:481.45pt;height:311.9pt;z-index:-251658240;mso-position-horizontal-relative:page;mso-position-vertical-relative:page" coordorigin="1265,4845" coordsize="9546,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1290;top:4845;width:5696;height:2521">
              <v:imagedata r:id="rId10" o:title=""/>
            </v:shape>
            <v:shape id="_x0000_s1065" type="#_x0000_t75" style="position:absolute;left:1300;top:4925;width:5676;height:2351">
              <v:imagedata r:id="rId11" o:title=""/>
            </v:shape>
            <v:shape id="_x0000_s1064" type="#_x0000_t75" style="position:absolute;left:1365;top:4890;width:5550;height:2370">
              <v:imagedata r:id="rId12" o:title=""/>
            </v:shape>
            <v:shape id="_x0000_s1063" style="position:absolute;left:1365;top:4890;width:5550;height:2370" coordorigin="1365,4890" coordsize="5550,2370" path="m1365,7260r5550,l6915,4890r-5550,l1365,7260xe" filled="f" strokecolor="#97b853">
              <v:path arrowok="t"/>
            </v:shape>
            <v:shape id="_x0000_s1062" type="#_x0000_t75" style="position:absolute;left:1370;top:4965;width:5540;height:2215">
              <v:imagedata r:id="rId13" o:title=""/>
            </v:shape>
            <v:shape id="_x0000_s1061" type="#_x0000_t75" style="position:absolute;left:1290;top:8080;width:5696;height:616">
              <v:imagedata r:id="rId14" o:title=""/>
            </v:shape>
            <v:shape id="_x0000_s1060" type="#_x0000_t75" style="position:absolute;left:1300;top:8165;width:5676;height:441">
              <v:imagedata r:id="rId15" o:title=""/>
            </v:shape>
            <v:shape id="_x0000_s1059" type="#_x0000_t75" style="position:absolute;left:1365;top:8125;width:5550;height:465">
              <v:imagedata r:id="rId16" o:title=""/>
            </v:shape>
            <v:shape id="_x0000_s1058" style="position:absolute;left:1365;top:8125;width:5550;height:465" coordorigin="1365,8125" coordsize="5550,465" path="m1365,8590r5550,l6915,8125r-5550,l1365,8590xe" filled="f" strokecolor="#97b853">
              <v:path arrowok="t"/>
            </v:shape>
            <v:shape id="_x0000_s1057" type="#_x0000_t75" style="position:absolute;left:1370;top:8205;width:5540;height:305">
              <v:imagedata r:id="rId17" o:title=""/>
            </v:shape>
            <v:shape id="_x0000_s1056" type="#_x0000_t75" style="position:absolute;left:3750;top:7305;width:446;height:861">
              <v:imagedata r:id="rId18" o:title=""/>
            </v:shape>
            <v:shape id="_x0000_s1055" type="#_x0000_t75" style="position:absolute;left:3840;top:7346;width:270;height:705">
              <v:imagedata r:id="rId19" o:title=""/>
            </v:shape>
            <v:shape id="_x0000_s1054" style="position:absolute;left:3840;top:7346;width:270;height:705" coordorigin="3840,7346" coordsize="270,705" path="m3840,7916r68,l3908,7346r134,l4042,7916r68,l3975,8051,3840,7916xe" filled="f" strokecolor="#97b853">
              <v:path arrowok="t"/>
            </v:shape>
            <v:shape id="_x0000_s1053" type="#_x0000_t75" style="position:absolute;left:7695;top:7690;width:3116;height:1681">
              <v:imagedata r:id="rId20" o:title=""/>
            </v:shape>
            <v:shape id="_x0000_s1052" type="#_x0000_t75" style="position:absolute;left:7705;top:7775;width:3096;height:1506">
              <v:imagedata r:id="rId21" o:title=""/>
            </v:shape>
            <v:shape id="_x0000_s1051" type="#_x0000_t75" style="position:absolute;left:7770;top:7735;width:2970;height:1530">
              <v:imagedata r:id="rId22" o:title=""/>
            </v:shape>
            <v:shape id="_x0000_s1050" style="position:absolute;left:7770;top:7735;width:2970;height:1530" coordorigin="7770,7735" coordsize="2970,1530" path="m7770,9265r2970,l10740,7735r-2970,l7770,9265xe" filled="f" strokecolor="#97b853">
              <v:path arrowok="t"/>
            </v:shape>
            <v:shape id="_x0000_s1049" type="#_x0000_t75" style="position:absolute;left:7775;top:7815;width:2960;height:1370">
              <v:imagedata r:id="rId23" o:title=""/>
            </v:shape>
            <v:shape id="_x0000_s1048" type="#_x0000_t75" style="position:absolute;left:6930;top:6135;width:2016;height:1521">
              <v:imagedata r:id="rId24" o:title=""/>
            </v:shape>
            <v:shape id="_x0000_s1047" type="#_x0000_t75" style="position:absolute;left:7009;top:6182;width:1862;height:1362">
              <v:imagedata r:id="rId25" o:title=""/>
            </v:shape>
            <v:shape id="_x0000_s1046" style="position:absolute;left:7009;top:6182;width:1862;height:1362" coordorigin="7009,6182" coordsize="1862,1362" path="m8524,7527r54,-77l7009,6334r108,-152l8687,7297r54,-76l8871,7543r-347,-16xe" filled="f" strokecolor="#97b853">
              <v:path arrowok="t"/>
            </v:shape>
            <v:shape id="_x0000_s1045" type="#_x0000_t75" style="position:absolute;left:6915;top:8145;width:856;height:481">
              <v:imagedata r:id="rId26" o:title=""/>
            </v:shape>
            <v:shape id="_x0000_s1044" type="#_x0000_t75" style="position:absolute;left:6993;top:8197;width:702;height:309">
              <v:imagedata r:id="rId27" o:title=""/>
            </v:shape>
            <v:shape id="_x0000_s1043" style="position:absolute;left:6993;top:8197;width:702;height:309" coordorigin="6993,8197" coordsize="702,309" path="m7553,8506r,-77l6993,8429r,-154l7553,8275r,-78l7695,8352r-142,154xe" filled="f" strokecolor="#97b853">
              <v:path arrowok="t"/>
            </v:shape>
            <v:shape id="_x0000_s1042" type="#_x0000_t75" style="position:absolute;left:1265;top:9840;width:5691;height:1136">
              <v:imagedata r:id="rId28" o:title=""/>
            </v:shape>
            <v:shape id="_x0000_s1041" type="#_x0000_t75" style="position:absolute;left:1275;top:9925;width:5666;height:961">
              <v:imagedata r:id="rId29" o:title=""/>
            </v:shape>
            <v:shape id="_x0000_s1040" type="#_x0000_t75" style="position:absolute;left:1340;top:9885;width:5541;height:984">
              <v:imagedata r:id="rId30" o:title=""/>
            </v:shape>
            <v:shape id="_x0000_s1039" style="position:absolute;left:1340;top:9885;width:5541;height:984" coordorigin="1340,9885" coordsize="5541,984" path="m1340,10869r5541,l6881,9885r-5541,l1340,10869xe" filled="f" strokecolor="#97b853">
              <v:path arrowok="t"/>
            </v:shape>
            <v:shape id="_x0000_s1038" type="#_x0000_t75" style="position:absolute;left:1345;top:9965;width:5530;height:825">
              <v:imagedata r:id="rId31" o:title=""/>
            </v:shape>
            <v:shape id="_x0000_s1037" type="#_x0000_t75" style="position:absolute;left:3775;top:8770;width:551;height:1181">
              <v:imagedata r:id="rId32" o:title=""/>
            </v:shape>
            <v:shape id="_x0000_s1036" type="#_x0000_t75" style="position:absolute;left:3861;top:8813;width:381;height:1024">
              <v:imagedata r:id="rId33" o:title=""/>
            </v:shape>
            <v:shape id="_x0000_s1035" style="position:absolute;left:3861;top:8813;width:381;height:1024" coordorigin="3861,8813" coordsize="381,1024" path="m3861,9647r95,l3956,8813r191,l4147,9647r95,l4052,9837,3861,9647xe" filled="f" strokecolor="#97b853">
              <v:path arrowok="t"/>
            </v:shape>
            <v:shape id="_x0000_s1034" type="#_x0000_t75" style="position:absolute;left:6910;top:9385;width:2016;height:1341">
              <v:imagedata r:id="rId34" o:title=""/>
            </v:shape>
            <v:shape id="_x0000_s1033" type="#_x0000_t75" style="position:absolute;left:6992;top:9428;width:1856;height:1188">
              <v:imagedata r:id="rId35" o:title=""/>
            </v:shape>
            <v:shape id="_x0000_s1032" style="position:absolute;left:6992;top:9428;width:1856;height:1188" coordorigin="6992,9428" coordsize="1856,1188" path="m8849,9435r-136,280l8669,9643r-1589,973l6992,10473,8581,9500r-44,-72l8849,9435xe" filled="f" strokecolor="#97b853">
              <v:path arrowok="t"/>
            </v:shape>
            <w10:wrap anchorx="page" anchory="page"/>
          </v:group>
        </w:pict>
      </w:r>
    </w:p>
    <w:p w14:paraId="6364B674" w14:textId="77777777" w:rsidR="00E011F5" w:rsidRDefault="00E011F5">
      <w:pPr>
        <w:spacing w:before="18"/>
        <w:ind w:left="176"/>
        <w:rPr>
          <w:rFonts w:ascii="Calibri" w:eastAsia="Calibri" w:hAnsi="Calibri" w:cs="Calibri"/>
          <w:sz w:val="22"/>
          <w:szCs w:val="22"/>
        </w:rPr>
      </w:pPr>
    </w:p>
    <w:p w14:paraId="29B86EE3" w14:textId="77777777" w:rsidR="00FD653C" w:rsidRDefault="00756BBD">
      <w:pPr>
        <w:spacing w:before="18"/>
        <w:ind w:left="176"/>
        <w:rPr>
          <w:rFonts w:ascii="Calibri" w:eastAsia="Calibri" w:hAnsi="Calibri" w:cs="Calibri"/>
          <w:sz w:val="22"/>
          <w:szCs w:val="22"/>
        </w:rPr>
      </w:pPr>
      <w:r>
        <w:rPr>
          <w:rFonts w:ascii="Calibri" w:eastAsia="Calibri" w:hAnsi="Calibri" w:cs="Calibri"/>
          <w:sz w:val="22"/>
          <w:szCs w:val="22"/>
        </w:rPr>
        <w:t>If you are worried a child has been abused because:</w:t>
      </w:r>
    </w:p>
    <w:p w14:paraId="2382BFC7" w14:textId="77777777" w:rsidR="00FD653C" w:rsidRDefault="00756BBD">
      <w:pPr>
        <w:spacing w:before="1"/>
        <w:ind w:left="176"/>
        <w:rPr>
          <w:rFonts w:ascii="Calibri" w:eastAsia="Calibri" w:hAnsi="Calibri" w:cs="Calibri"/>
          <w:sz w:val="22"/>
          <w:szCs w:val="22"/>
        </w:rPr>
      </w:pPr>
      <w:r>
        <w:rPr>
          <w:rFonts w:ascii="Calibri" w:eastAsia="Calibri" w:hAnsi="Calibri" w:cs="Calibri"/>
          <w:sz w:val="22"/>
          <w:szCs w:val="22"/>
        </w:rPr>
        <w:t>• You have seen something.</w:t>
      </w:r>
    </w:p>
    <w:p w14:paraId="6A03E971" w14:textId="77777777" w:rsidR="00FD653C" w:rsidRDefault="00756BBD">
      <w:pPr>
        <w:spacing w:line="260" w:lineRule="exact"/>
        <w:ind w:left="176"/>
        <w:rPr>
          <w:rFonts w:ascii="Calibri" w:eastAsia="Calibri" w:hAnsi="Calibri" w:cs="Calibri"/>
          <w:sz w:val="22"/>
          <w:szCs w:val="22"/>
        </w:rPr>
      </w:pPr>
      <w:r>
        <w:rPr>
          <w:rFonts w:ascii="Calibri" w:eastAsia="Calibri" w:hAnsi="Calibri" w:cs="Calibri"/>
          <w:sz w:val="22"/>
          <w:szCs w:val="22"/>
        </w:rPr>
        <w:t>• A child says they have been abused.</w:t>
      </w:r>
    </w:p>
    <w:p w14:paraId="331F7E13" w14:textId="77777777" w:rsidR="00FD653C" w:rsidRDefault="00756BBD">
      <w:pPr>
        <w:spacing w:before="2"/>
        <w:ind w:left="176"/>
        <w:rPr>
          <w:rFonts w:ascii="Calibri" w:eastAsia="Calibri" w:hAnsi="Calibri" w:cs="Calibri"/>
          <w:sz w:val="22"/>
          <w:szCs w:val="22"/>
        </w:rPr>
      </w:pPr>
      <w:r>
        <w:rPr>
          <w:rFonts w:ascii="Calibri" w:eastAsia="Calibri" w:hAnsi="Calibri" w:cs="Calibri"/>
          <w:sz w:val="22"/>
          <w:szCs w:val="22"/>
        </w:rPr>
        <w:t>• Somebody else has told you they are concerned.</w:t>
      </w:r>
    </w:p>
    <w:p w14:paraId="5A347990" w14:textId="77777777" w:rsidR="00FD653C" w:rsidRDefault="00756BBD">
      <w:pPr>
        <w:spacing w:before="1"/>
        <w:ind w:left="176"/>
        <w:rPr>
          <w:rFonts w:ascii="Calibri" w:eastAsia="Calibri" w:hAnsi="Calibri" w:cs="Calibri"/>
          <w:sz w:val="22"/>
          <w:szCs w:val="22"/>
        </w:rPr>
      </w:pPr>
      <w:r>
        <w:rPr>
          <w:rFonts w:ascii="Calibri" w:eastAsia="Calibri" w:hAnsi="Calibri" w:cs="Calibri"/>
          <w:sz w:val="22"/>
          <w:szCs w:val="22"/>
        </w:rPr>
        <w:t>• There has been an allegation against a team member.</w:t>
      </w:r>
    </w:p>
    <w:p w14:paraId="2A288146" w14:textId="77777777" w:rsidR="00FD653C" w:rsidRDefault="00756BBD">
      <w:pPr>
        <w:spacing w:line="260" w:lineRule="exact"/>
        <w:ind w:left="176"/>
        <w:rPr>
          <w:rFonts w:ascii="Calibri" w:eastAsia="Calibri" w:hAnsi="Calibri" w:cs="Calibri"/>
          <w:sz w:val="22"/>
          <w:szCs w:val="22"/>
        </w:rPr>
      </w:pPr>
      <w:r>
        <w:rPr>
          <w:rFonts w:ascii="Calibri" w:eastAsia="Calibri" w:hAnsi="Calibri" w:cs="Calibri"/>
          <w:sz w:val="22"/>
          <w:szCs w:val="22"/>
        </w:rPr>
        <w:t>• There has been an anonymous allegation.</w:t>
      </w:r>
    </w:p>
    <w:p w14:paraId="6EF42CD9" w14:textId="77777777" w:rsidR="00FD653C" w:rsidRDefault="00756BBD">
      <w:pPr>
        <w:spacing w:before="1"/>
        <w:ind w:left="176"/>
        <w:rPr>
          <w:rFonts w:ascii="Calibri" w:eastAsia="Calibri" w:hAnsi="Calibri" w:cs="Calibri"/>
          <w:sz w:val="22"/>
          <w:szCs w:val="22"/>
        </w:rPr>
      </w:pPr>
      <w:r>
        <w:rPr>
          <w:rFonts w:ascii="Calibri" w:eastAsia="Calibri" w:hAnsi="Calibri" w:cs="Calibri"/>
          <w:sz w:val="22"/>
          <w:szCs w:val="22"/>
        </w:rPr>
        <w:t>• An adult has disclosed they are abusing a child.</w:t>
      </w:r>
    </w:p>
    <w:p w14:paraId="2869798B" w14:textId="77777777" w:rsidR="00FD653C" w:rsidRDefault="00756BBD">
      <w:pPr>
        <w:spacing w:before="1" w:line="260" w:lineRule="exact"/>
        <w:ind w:left="176"/>
        <w:rPr>
          <w:rFonts w:ascii="Calibri" w:eastAsia="Calibri" w:hAnsi="Calibri" w:cs="Calibri"/>
          <w:sz w:val="22"/>
          <w:szCs w:val="22"/>
        </w:rPr>
      </w:pPr>
      <w:r>
        <w:rPr>
          <w:rFonts w:ascii="Calibri" w:eastAsia="Calibri" w:hAnsi="Calibri" w:cs="Calibri"/>
          <w:sz w:val="22"/>
          <w:szCs w:val="22"/>
        </w:rPr>
        <w:t>• An adult has disclosed they were abused as a child.</w:t>
      </w:r>
    </w:p>
    <w:p w14:paraId="716894F2" w14:textId="77777777" w:rsidR="00FD653C" w:rsidRDefault="00FD653C">
      <w:pPr>
        <w:spacing w:line="200" w:lineRule="exact"/>
      </w:pPr>
    </w:p>
    <w:p w14:paraId="542704BE" w14:textId="77777777" w:rsidR="00FD653C" w:rsidRDefault="00FD653C">
      <w:pPr>
        <w:spacing w:line="200" w:lineRule="exact"/>
      </w:pPr>
    </w:p>
    <w:p w14:paraId="77EDDE89" w14:textId="77777777" w:rsidR="00FD653C" w:rsidRDefault="00FD653C">
      <w:pPr>
        <w:spacing w:before="20" w:line="220" w:lineRule="exact"/>
        <w:rPr>
          <w:sz w:val="22"/>
          <w:szCs w:val="22"/>
        </w:rPr>
        <w:sectPr w:rsidR="00FD653C">
          <w:pgSz w:w="11920" w:h="16840"/>
          <w:pgMar w:top="1580" w:right="1300" w:bottom="280" w:left="1340" w:header="0" w:footer="1136" w:gutter="0"/>
          <w:cols w:space="720"/>
        </w:sectPr>
      </w:pPr>
    </w:p>
    <w:p w14:paraId="7B7F3516" w14:textId="77777777" w:rsidR="00FD653C" w:rsidRDefault="00756BBD">
      <w:pPr>
        <w:spacing w:before="14"/>
        <w:ind w:left="101"/>
        <w:rPr>
          <w:rFonts w:ascii="Calibri" w:eastAsia="Calibri" w:hAnsi="Calibri" w:cs="Calibri"/>
          <w:sz w:val="24"/>
          <w:szCs w:val="24"/>
        </w:rPr>
      </w:pPr>
      <w:r>
        <w:rPr>
          <w:rFonts w:ascii="Calibri" w:eastAsia="Calibri" w:hAnsi="Calibri" w:cs="Calibri"/>
          <w:b/>
          <w:sz w:val="24"/>
          <w:szCs w:val="24"/>
        </w:rPr>
        <w:t>Step 2</w:t>
      </w:r>
    </w:p>
    <w:p w14:paraId="5A248EFE" w14:textId="77777777" w:rsidR="00FD653C" w:rsidRDefault="00FD653C">
      <w:pPr>
        <w:spacing w:before="1" w:line="140" w:lineRule="exact"/>
        <w:rPr>
          <w:sz w:val="15"/>
          <w:szCs w:val="15"/>
        </w:rPr>
      </w:pPr>
    </w:p>
    <w:p w14:paraId="478E85CF" w14:textId="77777777" w:rsidR="00B034F3" w:rsidRDefault="00B034F3">
      <w:pPr>
        <w:ind w:left="176" w:right="-53"/>
        <w:rPr>
          <w:rFonts w:ascii="Calibri" w:eastAsia="Calibri" w:hAnsi="Calibri" w:cs="Calibri"/>
          <w:sz w:val="22"/>
          <w:szCs w:val="22"/>
        </w:rPr>
      </w:pPr>
    </w:p>
    <w:p w14:paraId="41B02061" w14:textId="77777777" w:rsidR="00FD653C" w:rsidRDefault="00756BBD">
      <w:pPr>
        <w:ind w:left="176" w:right="-53"/>
        <w:rPr>
          <w:rFonts w:ascii="Calibri" w:eastAsia="Calibri" w:hAnsi="Calibri" w:cs="Calibri"/>
          <w:sz w:val="22"/>
          <w:szCs w:val="22"/>
        </w:rPr>
      </w:pPr>
      <w:r>
        <w:rPr>
          <w:rFonts w:ascii="Calibri" w:eastAsia="Calibri" w:hAnsi="Calibri" w:cs="Calibri"/>
          <w:sz w:val="22"/>
          <w:szCs w:val="22"/>
        </w:rPr>
        <w:t>Talk to the lead person for safeguarding or their deputy.</w:t>
      </w:r>
    </w:p>
    <w:p w14:paraId="1CD6FC56" w14:textId="77777777" w:rsidR="00FD653C" w:rsidRDefault="00FD653C">
      <w:pPr>
        <w:spacing w:line="200" w:lineRule="exact"/>
      </w:pPr>
    </w:p>
    <w:p w14:paraId="7E9B3393" w14:textId="77777777" w:rsidR="00FD653C" w:rsidRDefault="00FD653C">
      <w:pPr>
        <w:spacing w:before="17" w:line="200" w:lineRule="exact"/>
      </w:pPr>
    </w:p>
    <w:p w14:paraId="2316816B"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b/>
          <w:sz w:val="24"/>
          <w:szCs w:val="24"/>
        </w:rPr>
        <w:t>Step 3</w:t>
      </w:r>
    </w:p>
    <w:p w14:paraId="316FB8D1" w14:textId="77777777" w:rsidR="00B034F3" w:rsidRDefault="00756BBD">
      <w:pPr>
        <w:spacing w:before="68" w:line="478" w:lineRule="auto"/>
        <w:ind w:right="62"/>
      </w:pPr>
      <w:r>
        <w:br w:type="column"/>
      </w:r>
    </w:p>
    <w:p w14:paraId="261206B0" w14:textId="77777777" w:rsidR="00FD653C" w:rsidRPr="00B034F3" w:rsidRDefault="00756BBD">
      <w:pPr>
        <w:spacing w:before="68" w:line="478" w:lineRule="auto"/>
        <w:ind w:right="62"/>
      </w:pPr>
      <w:r>
        <w:rPr>
          <w:rFonts w:ascii="Calibri" w:eastAsia="Calibri" w:hAnsi="Calibri" w:cs="Calibri"/>
          <w:sz w:val="22"/>
          <w:szCs w:val="22"/>
        </w:rPr>
        <w:t xml:space="preserve">Consult, monitor and record. </w:t>
      </w:r>
      <w:r w:rsidR="00B034F3">
        <w:rPr>
          <w:rFonts w:ascii="Calibri" w:eastAsia="Calibri" w:hAnsi="Calibri" w:cs="Calibri"/>
          <w:sz w:val="22"/>
          <w:szCs w:val="22"/>
        </w:rPr>
        <w:t>Name/</w:t>
      </w:r>
      <w:r>
        <w:rPr>
          <w:rFonts w:ascii="Calibri" w:eastAsia="Calibri" w:hAnsi="Calibri" w:cs="Calibri"/>
          <w:sz w:val="22"/>
          <w:szCs w:val="22"/>
        </w:rPr>
        <w:t>Sign / date / time.</w:t>
      </w:r>
    </w:p>
    <w:p w14:paraId="1C9762D5" w14:textId="77777777" w:rsidR="00FD653C" w:rsidRDefault="00FD653C">
      <w:pPr>
        <w:spacing w:before="53"/>
        <w:rPr>
          <w:rFonts w:ascii="Calibri" w:eastAsia="Calibri" w:hAnsi="Calibri" w:cs="Calibri"/>
          <w:sz w:val="22"/>
          <w:szCs w:val="22"/>
        </w:rPr>
        <w:sectPr w:rsidR="00FD653C">
          <w:type w:val="continuous"/>
          <w:pgSz w:w="11920" w:h="16840"/>
          <w:pgMar w:top="580" w:right="1300" w:bottom="280" w:left="1340" w:header="720" w:footer="720" w:gutter="0"/>
          <w:cols w:num="2" w:space="720" w:equalWidth="0">
            <w:col w:w="5189" w:space="1394"/>
            <w:col w:w="2697"/>
          </w:cols>
        </w:sectPr>
      </w:pPr>
    </w:p>
    <w:p w14:paraId="76B7577F" w14:textId="77777777" w:rsidR="00FD653C" w:rsidRDefault="00FD653C">
      <w:pPr>
        <w:spacing w:before="1" w:line="160" w:lineRule="exact"/>
        <w:rPr>
          <w:sz w:val="17"/>
          <w:szCs w:val="17"/>
        </w:rPr>
      </w:pPr>
    </w:p>
    <w:p w14:paraId="72A4A655" w14:textId="77777777" w:rsidR="00FD653C" w:rsidRDefault="00FD653C">
      <w:pPr>
        <w:spacing w:line="200" w:lineRule="exact"/>
      </w:pPr>
    </w:p>
    <w:p w14:paraId="318E0D2E" w14:textId="77777777" w:rsidR="00FD653C" w:rsidRDefault="00FD653C">
      <w:pPr>
        <w:spacing w:line="200" w:lineRule="exact"/>
      </w:pPr>
    </w:p>
    <w:p w14:paraId="319C72C1" w14:textId="77777777" w:rsidR="00B034F3" w:rsidRDefault="00B034F3">
      <w:pPr>
        <w:spacing w:before="19"/>
        <w:ind w:left="151" w:right="4291"/>
        <w:rPr>
          <w:rFonts w:ascii="Calibri" w:eastAsia="Calibri" w:hAnsi="Calibri" w:cs="Calibri"/>
          <w:sz w:val="22"/>
          <w:szCs w:val="22"/>
        </w:rPr>
      </w:pPr>
    </w:p>
    <w:p w14:paraId="59EB362C" w14:textId="271AD52E" w:rsidR="00FD653C" w:rsidRDefault="00756BBD">
      <w:pPr>
        <w:spacing w:before="19"/>
        <w:ind w:left="151" w:right="4291"/>
        <w:rPr>
          <w:rFonts w:ascii="Calibri" w:eastAsia="Calibri" w:hAnsi="Calibri" w:cs="Calibri"/>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necessary</w:t>
      </w:r>
      <w:proofErr w:type="gramEnd"/>
      <w:r>
        <w:rPr>
          <w:rFonts w:ascii="Calibri" w:eastAsia="Calibri" w:hAnsi="Calibri" w:cs="Calibri"/>
          <w:sz w:val="22"/>
          <w:szCs w:val="22"/>
        </w:rPr>
        <w:t xml:space="preserve"> they will refer the concern to the </w:t>
      </w:r>
      <w:r w:rsidR="00917909">
        <w:rPr>
          <w:rFonts w:ascii="Calibri" w:eastAsia="Calibri" w:hAnsi="Calibri" w:cs="Calibri"/>
          <w:sz w:val="22"/>
          <w:szCs w:val="22"/>
        </w:rPr>
        <w:t>NSPCC</w:t>
      </w:r>
      <w:r>
        <w:rPr>
          <w:rFonts w:ascii="Calibri" w:eastAsia="Calibri" w:hAnsi="Calibri" w:cs="Calibri"/>
          <w:sz w:val="22"/>
          <w:szCs w:val="22"/>
        </w:rPr>
        <w:t>, or in an emergency, the police.</w:t>
      </w:r>
    </w:p>
    <w:p w14:paraId="2F8A0A94" w14:textId="77777777" w:rsidR="00FD653C" w:rsidRDefault="00FD653C">
      <w:pPr>
        <w:spacing w:before="2" w:line="100" w:lineRule="exact"/>
        <w:rPr>
          <w:sz w:val="11"/>
          <w:szCs w:val="11"/>
        </w:rPr>
      </w:pPr>
    </w:p>
    <w:p w14:paraId="5DC4AC60" w14:textId="77777777" w:rsidR="00FD653C" w:rsidRDefault="00FD653C">
      <w:pPr>
        <w:spacing w:line="200" w:lineRule="exact"/>
      </w:pPr>
    </w:p>
    <w:p w14:paraId="5D15CC32" w14:textId="77777777" w:rsidR="00FD653C" w:rsidRDefault="00FD653C">
      <w:pPr>
        <w:spacing w:line="200" w:lineRule="exact"/>
      </w:pPr>
    </w:p>
    <w:p w14:paraId="28477488" w14:textId="77777777" w:rsidR="00FD653C" w:rsidRDefault="00FD653C">
      <w:pPr>
        <w:spacing w:line="200" w:lineRule="exact"/>
      </w:pPr>
    </w:p>
    <w:p w14:paraId="584E3B21" w14:textId="77777777" w:rsidR="00FD653C" w:rsidRDefault="00FD653C">
      <w:pPr>
        <w:spacing w:line="200" w:lineRule="exact"/>
      </w:pPr>
    </w:p>
    <w:p w14:paraId="4C3F43E5" w14:textId="77777777" w:rsidR="00FD653C" w:rsidRDefault="00FD653C">
      <w:pPr>
        <w:spacing w:line="200" w:lineRule="exact"/>
      </w:pPr>
    </w:p>
    <w:p w14:paraId="321C790A" w14:textId="77777777" w:rsidR="00FD653C" w:rsidRDefault="00756BBD">
      <w:pPr>
        <w:spacing w:before="6"/>
        <w:ind w:left="101"/>
        <w:rPr>
          <w:rFonts w:ascii="Calibri" w:eastAsia="Calibri" w:hAnsi="Calibri" w:cs="Calibri"/>
          <w:sz w:val="28"/>
          <w:szCs w:val="28"/>
        </w:rPr>
      </w:pPr>
      <w:r>
        <w:rPr>
          <w:rFonts w:ascii="Calibri" w:eastAsia="Calibri" w:hAnsi="Calibri" w:cs="Calibri"/>
          <w:b/>
          <w:color w:val="FFFFFF"/>
          <w:sz w:val="28"/>
          <w:szCs w:val="28"/>
        </w:rPr>
        <w:t>If a child is in immediate danger or is at risk of harm, a referral should be</w:t>
      </w:r>
    </w:p>
    <w:p w14:paraId="095C4E1A" w14:textId="7E9BE6D1" w:rsidR="00FD653C" w:rsidRDefault="00AD27AA">
      <w:pPr>
        <w:spacing w:line="340" w:lineRule="exact"/>
        <w:ind w:left="101"/>
        <w:rPr>
          <w:rFonts w:ascii="Calibri" w:eastAsia="Calibri" w:hAnsi="Calibri" w:cs="Calibri"/>
          <w:sz w:val="28"/>
          <w:szCs w:val="28"/>
        </w:rPr>
      </w:pPr>
      <w:r>
        <w:pict w14:anchorId="08DF7E73">
          <v:group id="_x0000_s1028" style="position:absolute;left:0;text-align:left;margin-left:70pt;margin-top:-17.25pt;width:455.45pt;height:35.25pt;z-index:-251659264;mso-position-horizontal-relative:page" coordorigin="1401,-345" coordsize="9109,705">
            <v:shape id="_x0000_s1030" style="position:absolute;left:1411;top:-335;width:9089;height:340" coordorigin="1411,-335" coordsize="9089,340" path="m1411,5r9089,l10500,-335r-9089,l1411,5xe" fillcolor="red" stroked="f">
              <v:path arrowok="t"/>
            </v:shape>
            <v:shape id="_x0000_s1029" style="position:absolute;left:1411;top:5;width:9089;height:345" coordorigin="1411,5" coordsize="9089,345" path="m1411,350r9089,l10500,5,1411,5r,345xe" fillcolor="red" stroked="f">
              <v:path arrowok="t"/>
            </v:shape>
            <w10:wrap anchorx="page"/>
          </v:group>
        </w:pict>
      </w:r>
      <w:r w:rsidR="00756BBD">
        <w:rPr>
          <w:rFonts w:ascii="Calibri" w:eastAsia="Calibri" w:hAnsi="Calibri" w:cs="Calibri"/>
          <w:b/>
          <w:color w:val="FFFFFF"/>
          <w:sz w:val="28"/>
          <w:szCs w:val="28"/>
        </w:rPr>
        <w:t xml:space="preserve">made to </w:t>
      </w:r>
      <w:r w:rsidR="00A93538">
        <w:rPr>
          <w:rFonts w:ascii="Calibri" w:eastAsia="Calibri" w:hAnsi="Calibri" w:cs="Calibri"/>
          <w:b/>
          <w:color w:val="FFFFFF"/>
          <w:sz w:val="28"/>
          <w:szCs w:val="28"/>
        </w:rPr>
        <w:t>NSPCC</w:t>
      </w:r>
      <w:r w:rsidR="00756BBD">
        <w:rPr>
          <w:rFonts w:ascii="Calibri" w:eastAsia="Calibri" w:hAnsi="Calibri" w:cs="Calibri"/>
          <w:b/>
          <w:color w:val="FFFFFF"/>
          <w:sz w:val="28"/>
          <w:szCs w:val="28"/>
        </w:rPr>
        <w:t xml:space="preserve"> and/or the police immediately.</w:t>
      </w:r>
    </w:p>
    <w:p w14:paraId="352CEA47" w14:textId="77777777" w:rsidR="00FD653C" w:rsidRDefault="00FD653C">
      <w:pPr>
        <w:spacing w:line="200" w:lineRule="exact"/>
      </w:pPr>
    </w:p>
    <w:p w14:paraId="17246D6D" w14:textId="77777777" w:rsidR="00FD653C" w:rsidRDefault="00FD653C">
      <w:pPr>
        <w:spacing w:line="200" w:lineRule="exact"/>
      </w:pPr>
    </w:p>
    <w:p w14:paraId="6B86BAF2" w14:textId="4E7DD1F7" w:rsidR="00FD653C" w:rsidRDefault="00A93538">
      <w:pPr>
        <w:ind w:left="101"/>
        <w:rPr>
          <w:rFonts w:ascii="Calibri" w:eastAsia="Calibri" w:hAnsi="Calibri" w:cs="Calibri"/>
          <w:sz w:val="28"/>
          <w:szCs w:val="28"/>
        </w:rPr>
      </w:pPr>
      <w:r>
        <w:rPr>
          <w:rFonts w:ascii="Calibri" w:eastAsia="Calibri" w:hAnsi="Calibri" w:cs="Calibri"/>
          <w:sz w:val="28"/>
          <w:szCs w:val="28"/>
        </w:rPr>
        <w:t>NSPCC Reporting form link</w:t>
      </w:r>
      <w:r w:rsidR="00756BBD">
        <w:rPr>
          <w:rFonts w:ascii="Calibri" w:eastAsia="Calibri" w:hAnsi="Calibri" w:cs="Calibri"/>
          <w:sz w:val="28"/>
          <w:szCs w:val="28"/>
        </w:rPr>
        <w:t>:</w:t>
      </w:r>
    </w:p>
    <w:p w14:paraId="2ABED9A4" w14:textId="77777777" w:rsidR="00FD653C" w:rsidRDefault="00FD653C">
      <w:pPr>
        <w:spacing w:before="9" w:line="240" w:lineRule="exact"/>
        <w:rPr>
          <w:sz w:val="24"/>
          <w:szCs w:val="24"/>
        </w:rPr>
      </w:pPr>
    </w:p>
    <w:p w14:paraId="65BA8E1E" w14:textId="3DF2DF4E" w:rsidR="00A93538" w:rsidRDefault="00A93538">
      <w:pPr>
        <w:spacing w:before="54"/>
        <w:ind w:left="101"/>
        <w:rPr>
          <w:rFonts w:ascii="Calibri" w:eastAsia="Calibri" w:hAnsi="Calibri" w:cs="Calibri"/>
          <w:color w:val="006FC0"/>
          <w:sz w:val="28"/>
          <w:szCs w:val="28"/>
        </w:rPr>
      </w:pPr>
      <w:hyperlink r:id="rId36" w:history="1">
        <w:r w:rsidRPr="00EA156C">
          <w:rPr>
            <w:rStyle w:val="Hyperlink"/>
            <w:rFonts w:ascii="Calibri" w:eastAsia="Calibri" w:hAnsi="Calibri" w:cs="Calibri"/>
            <w:sz w:val="28"/>
            <w:szCs w:val="28"/>
          </w:rPr>
          <w:t>https://www.nspcc.org.uk/keeping-children-safe/reporting-abuse/report/report-abuse-online/</w:t>
        </w:r>
      </w:hyperlink>
    </w:p>
    <w:p w14:paraId="296D8516" w14:textId="53443693" w:rsidR="00A93538" w:rsidRPr="00A93538" w:rsidRDefault="00A93538">
      <w:pPr>
        <w:spacing w:before="54"/>
        <w:ind w:left="101"/>
        <w:rPr>
          <w:rFonts w:ascii="Calibri" w:eastAsia="Calibri" w:hAnsi="Calibri" w:cs="Calibri"/>
          <w:color w:val="000000" w:themeColor="text1"/>
          <w:sz w:val="28"/>
          <w:szCs w:val="28"/>
        </w:rPr>
      </w:pPr>
      <w:r w:rsidRPr="00A93538">
        <w:rPr>
          <w:rFonts w:ascii="Calibri" w:eastAsia="Calibri" w:hAnsi="Calibri" w:cs="Calibri"/>
          <w:color w:val="000000" w:themeColor="text1"/>
          <w:sz w:val="28"/>
          <w:szCs w:val="28"/>
        </w:rPr>
        <w:t>Tel: 0800 800 5000</w:t>
      </w:r>
    </w:p>
    <w:p w14:paraId="48BF2E4D" w14:textId="77777777" w:rsidR="00A93538" w:rsidRDefault="00A93538">
      <w:pPr>
        <w:spacing w:before="54"/>
        <w:ind w:left="101"/>
        <w:rPr>
          <w:rFonts w:ascii="Calibri" w:eastAsia="Calibri" w:hAnsi="Calibri" w:cs="Calibri"/>
          <w:color w:val="006FC0"/>
          <w:sz w:val="28"/>
          <w:szCs w:val="28"/>
        </w:rPr>
      </w:pPr>
    </w:p>
    <w:p w14:paraId="27AA9033" w14:textId="77777777" w:rsidR="00A93538" w:rsidRDefault="00A93538">
      <w:pPr>
        <w:spacing w:before="54"/>
        <w:ind w:left="101"/>
        <w:rPr>
          <w:rFonts w:ascii="Calibri" w:eastAsia="Calibri" w:hAnsi="Calibri" w:cs="Calibri"/>
          <w:color w:val="006FC0"/>
          <w:sz w:val="28"/>
          <w:szCs w:val="28"/>
        </w:rPr>
      </w:pPr>
    </w:p>
    <w:p w14:paraId="7BA732E6" w14:textId="77777777" w:rsidR="00A93538" w:rsidRDefault="00A93538">
      <w:pPr>
        <w:spacing w:before="54"/>
        <w:ind w:left="101"/>
        <w:rPr>
          <w:rFonts w:ascii="Calibri" w:eastAsia="Calibri" w:hAnsi="Calibri" w:cs="Calibri"/>
          <w:color w:val="006FC0"/>
          <w:sz w:val="28"/>
          <w:szCs w:val="28"/>
        </w:rPr>
      </w:pPr>
    </w:p>
    <w:p w14:paraId="5F140108" w14:textId="556AC227" w:rsidR="00FD653C" w:rsidRDefault="00756BBD">
      <w:pPr>
        <w:spacing w:before="54"/>
        <w:ind w:left="101"/>
        <w:rPr>
          <w:rFonts w:ascii="Calibri" w:eastAsia="Calibri" w:hAnsi="Calibri" w:cs="Calibri"/>
          <w:sz w:val="28"/>
          <w:szCs w:val="28"/>
        </w:rPr>
      </w:pPr>
      <w:r>
        <w:rPr>
          <w:rFonts w:ascii="Calibri" w:eastAsia="Calibri" w:hAnsi="Calibri" w:cs="Calibri"/>
          <w:b/>
          <w:sz w:val="28"/>
          <w:szCs w:val="28"/>
        </w:rPr>
        <w:t>Allegations / Complaints / Disciplinary &amp; Grievance Procedures</w:t>
      </w:r>
    </w:p>
    <w:p w14:paraId="1D7867A6" w14:textId="77777777" w:rsidR="00FD653C" w:rsidRDefault="00756BBD">
      <w:pPr>
        <w:spacing w:before="2"/>
        <w:ind w:left="101" w:right="227"/>
        <w:rPr>
          <w:rFonts w:ascii="Calibri" w:eastAsia="Calibri" w:hAnsi="Calibri" w:cs="Calibri"/>
          <w:sz w:val="24"/>
          <w:szCs w:val="24"/>
        </w:rPr>
      </w:pPr>
      <w:r>
        <w:rPr>
          <w:rFonts w:ascii="Calibri" w:eastAsia="Calibri" w:hAnsi="Calibri" w:cs="Calibri"/>
          <w:sz w:val="24"/>
          <w:szCs w:val="24"/>
        </w:rPr>
        <w:t xml:space="preserve">We have clear policies about handling allegations, dealing with complaints and our own disciplinary and grievance procedures and these details will be made available to all adults, children, parents and </w:t>
      </w:r>
      <w:proofErr w:type="spellStart"/>
      <w:r>
        <w:rPr>
          <w:rFonts w:ascii="Calibri" w:eastAsia="Calibri" w:hAnsi="Calibri" w:cs="Calibri"/>
          <w:sz w:val="24"/>
          <w:szCs w:val="24"/>
        </w:rPr>
        <w:t>carers</w:t>
      </w:r>
      <w:proofErr w:type="spellEnd"/>
      <w:r>
        <w:rPr>
          <w:rFonts w:ascii="Calibri" w:eastAsia="Calibri" w:hAnsi="Calibri" w:cs="Calibri"/>
          <w:sz w:val="24"/>
          <w:szCs w:val="24"/>
        </w:rPr>
        <w:t xml:space="preserve"> as necessary.</w:t>
      </w:r>
    </w:p>
    <w:p w14:paraId="2F2D19AE" w14:textId="77777777" w:rsidR="00FD653C" w:rsidRDefault="00FD653C">
      <w:pPr>
        <w:spacing w:before="12" w:line="280" w:lineRule="exact"/>
        <w:rPr>
          <w:sz w:val="28"/>
          <w:szCs w:val="28"/>
        </w:rPr>
      </w:pPr>
    </w:p>
    <w:p w14:paraId="703F01E6" w14:textId="77777777" w:rsidR="00FD653C" w:rsidRDefault="00756BBD">
      <w:pPr>
        <w:ind w:left="101" w:right="132"/>
        <w:rPr>
          <w:rFonts w:ascii="Calibri" w:eastAsia="Calibri" w:hAnsi="Calibri" w:cs="Calibri"/>
          <w:sz w:val="24"/>
          <w:szCs w:val="24"/>
        </w:rPr>
      </w:pPr>
      <w:r>
        <w:rPr>
          <w:rFonts w:ascii="Calibri" w:eastAsia="Calibri" w:hAnsi="Calibri" w:cs="Calibri"/>
          <w:sz w:val="24"/>
          <w:szCs w:val="24"/>
        </w:rPr>
        <w:t>We are mindful that the three procedures lead to uncertainty as to the appropriate steps to take. We are clear that, in any case where a complaint has been made with regards to any inappropriate or poor practice, we will discuss the situation with children’s social care services before making a decision about the best way forward.</w:t>
      </w:r>
    </w:p>
    <w:p w14:paraId="3C38BEA7" w14:textId="77777777" w:rsidR="00FD653C" w:rsidRDefault="00FD653C">
      <w:pPr>
        <w:spacing w:before="13" w:line="280" w:lineRule="exact"/>
        <w:rPr>
          <w:sz w:val="28"/>
          <w:szCs w:val="28"/>
        </w:rPr>
      </w:pPr>
    </w:p>
    <w:p w14:paraId="67F6EE4C" w14:textId="77777777" w:rsidR="00FD653C" w:rsidRDefault="00756BBD">
      <w:pPr>
        <w:ind w:left="101" w:right="1079"/>
        <w:rPr>
          <w:rFonts w:ascii="Calibri" w:eastAsia="Calibri" w:hAnsi="Calibri" w:cs="Calibri"/>
          <w:sz w:val="24"/>
          <w:szCs w:val="24"/>
        </w:rPr>
      </w:pPr>
      <w:r>
        <w:rPr>
          <w:rFonts w:ascii="Calibri" w:eastAsia="Calibri" w:hAnsi="Calibri" w:cs="Calibri"/>
          <w:sz w:val="24"/>
          <w:szCs w:val="24"/>
        </w:rPr>
        <w:t>It is the responsibility of the safeguarding lead and/or deputy to ensure that these procedures are rigorously adhered to. In the case that the child protection lead is implicated, the NSPCC can be contacted:</w:t>
      </w:r>
    </w:p>
    <w:p w14:paraId="0720CD74" w14:textId="77777777" w:rsidR="00FD653C" w:rsidRDefault="00FD653C">
      <w:pPr>
        <w:spacing w:before="17" w:line="280" w:lineRule="exact"/>
        <w:rPr>
          <w:sz w:val="28"/>
          <w:szCs w:val="28"/>
        </w:rPr>
      </w:pPr>
    </w:p>
    <w:p w14:paraId="779D0D87" w14:textId="4629ED69" w:rsidR="00A92EA6" w:rsidRDefault="00A92EA6">
      <w:pPr>
        <w:ind w:left="101" w:right="228"/>
        <w:rPr>
          <w:rFonts w:ascii="Calibri" w:eastAsia="Calibri" w:hAnsi="Calibri" w:cs="Calibri"/>
          <w:sz w:val="24"/>
          <w:szCs w:val="24"/>
        </w:rPr>
      </w:pPr>
      <w:r w:rsidRPr="00A92EA6">
        <w:rPr>
          <w:rFonts w:ascii="Calibri" w:eastAsia="Calibri" w:hAnsi="Calibri" w:cs="Calibri"/>
          <w:sz w:val="24"/>
          <w:szCs w:val="24"/>
        </w:rPr>
        <w:t xml:space="preserve">The Whistleblowing Advice Line offers free advice and support to professionals with concerns about how child protection issues are being handled in their own or another </w:t>
      </w:r>
      <w:proofErr w:type="spellStart"/>
      <w:r w:rsidRPr="00A92EA6">
        <w:rPr>
          <w:rFonts w:ascii="Calibri" w:eastAsia="Calibri" w:hAnsi="Calibri" w:cs="Calibri"/>
          <w:sz w:val="24"/>
          <w:szCs w:val="24"/>
        </w:rPr>
        <w:t>organisation</w:t>
      </w:r>
      <w:proofErr w:type="spellEnd"/>
      <w:r w:rsidRPr="00A92EA6">
        <w:rPr>
          <w:rFonts w:ascii="Calibri" w:eastAsia="Calibri" w:hAnsi="Calibri" w:cs="Calibri"/>
          <w:sz w:val="24"/>
          <w:szCs w:val="24"/>
        </w:rPr>
        <w:t>. Call </w:t>
      </w:r>
      <w:r w:rsidRPr="00A92EA6">
        <w:rPr>
          <w:rFonts w:ascii="Calibri" w:eastAsia="Calibri" w:hAnsi="Calibri" w:cs="Calibri"/>
          <w:b/>
          <w:bCs/>
          <w:sz w:val="24"/>
          <w:szCs w:val="24"/>
        </w:rPr>
        <w:t>0800 028 0285</w:t>
      </w:r>
      <w:r w:rsidRPr="00A92EA6">
        <w:rPr>
          <w:rFonts w:ascii="Calibri" w:eastAsia="Calibri" w:hAnsi="Calibri" w:cs="Calibri"/>
          <w:sz w:val="24"/>
          <w:szCs w:val="24"/>
        </w:rPr>
        <w:t>, email help@nspcc.org.uk or find out more about the Whistleblowing Advice Line.</w:t>
      </w:r>
    </w:p>
    <w:p w14:paraId="2E3BE13A" w14:textId="77777777" w:rsidR="00FD653C" w:rsidRDefault="00FD653C">
      <w:pPr>
        <w:spacing w:before="12" w:line="280" w:lineRule="exact"/>
        <w:rPr>
          <w:sz w:val="28"/>
          <w:szCs w:val="28"/>
        </w:rPr>
      </w:pPr>
    </w:p>
    <w:p w14:paraId="4A3C4B35" w14:textId="77777777" w:rsidR="00FD653C" w:rsidRDefault="00756BBD">
      <w:pPr>
        <w:ind w:left="101" w:right="281"/>
        <w:rPr>
          <w:rFonts w:ascii="Calibri" w:eastAsia="Calibri" w:hAnsi="Calibri" w:cs="Calibri"/>
          <w:sz w:val="24"/>
          <w:szCs w:val="24"/>
        </w:rPr>
      </w:pPr>
      <w:r>
        <w:rPr>
          <w:rFonts w:ascii="Calibri" w:eastAsia="Calibri" w:hAnsi="Calibri" w:cs="Calibri"/>
          <w:sz w:val="24"/>
          <w:szCs w:val="24"/>
        </w:rPr>
        <w:t>Children’s social care services will manage any investigations, accordance with Local Safeguarding Children Board procedures. These are available on the Local Safeguarding Children Board website. The Outdoor Education Company will make referrals to the DBS when deemed necessary or when advised by the Local Safeguarding Children Board and in liaison with local agencies as relevant.</w:t>
      </w:r>
    </w:p>
    <w:p w14:paraId="061E01A1" w14:textId="77777777" w:rsidR="00FD653C" w:rsidRDefault="00FD653C">
      <w:pPr>
        <w:spacing w:before="18" w:line="280" w:lineRule="exact"/>
        <w:rPr>
          <w:sz w:val="28"/>
          <w:szCs w:val="28"/>
        </w:rPr>
      </w:pPr>
    </w:p>
    <w:p w14:paraId="48313B01" w14:textId="77777777" w:rsidR="00FD653C" w:rsidRDefault="00756BBD">
      <w:pPr>
        <w:ind w:left="101" w:right="57"/>
        <w:rPr>
          <w:rFonts w:ascii="Calibri" w:eastAsia="Calibri" w:hAnsi="Calibri" w:cs="Calibri"/>
          <w:sz w:val="24"/>
          <w:szCs w:val="24"/>
        </w:rPr>
      </w:pPr>
      <w:r>
        <w:rPr>
          <w:rFonts w:ascii="Calibri" w:eastAsia="Calibri" w:hAnsi="Calibri" w:cs="Calibri"/>
          <w:sz w:val="24"/>
          <w:szCs w:val="24"/>
        </w:rPr>
        <w:t>With regards to disciplinary and grievance procedures, we are very clear that we will take no steps until we have fully discussed and agreed a strategy with the Local Safeguarding Children Board, children’s social care services and/or the police. Any investigation will override the need to implement any such procedures.</w:t>
      </w:r>
    </w:p>
    <w:p w14:paraId="23B17413" w14:textId="77777777" w:rsidR="00FD653C" w:rsidRDefault="00FD653C">
      <w:pPr>
        <w:spacing w:before="3" w:line="140" w:lineRule="exact"/>
        <w:rPr>
          <w:sz w:val="14"/>
          <w:szCs w:val="14"/>
        </w:rPr>
      </w:pPr>
    </w:p>
    <w:p w14:paraId="69BEC727" w14:textId="77777777" w:rsidR="00FD653C" w:rsidRDefault="00FD653C">
      <w:pPr>
        <w:spacing w:line="200" w:lineRule="exact"/>
      </w:pPr>
    </w:p>
    <w:p w14:paraId="56EB2398" w14:textId="77777777" w:rsidR="00FD653C" w:rsidRDefault="00756BBD">
      <w:pPr>
        <w:ind w:left="101"/>
        <w:rPr>
          <w:rFonts w:ascii="Calibri" w:eastAsia="Calibri" w:hAnsi="Calibri" w:cs="Calibri"/>
          <w:sz w:val="28"/>
          <w:szCs w:val="28"/>
        </w:rPr>
      </w:pPr>
      <w:r>
        <w:rPr>
          <w:rFonts w:ascii="Calibri" w:eastAsia="Calibri" w:hAnsi="Calibri" w:cs="Calibri"/>
          <w:b/>
          <w:sz w:val="28"/>
          <w:szCs w:val="28"/>
        </w:rPr>
        <w:t>Record Keeping</w:t>
      </w:r>
    </w:p>
    <w:p w14:paraId="15C164CC" w14:textId="77777777" w:rsidR="00FD653C" w:rsidRDefault="00756BBD">
      <w:pPr>
        <w:spacing w:before="3" w:line="280" w:lineRule="exact"/>
        <w:ind w:left="101" w:right="75"/>
        <w:rPr>
          <w:rFonts w:ascii="Calibri" w:eastAsia="Calibri" w:hAnsi="Calibri" w:cs="Calibri"/>
          <w:sz w:val="24"/>
          <w:szCs w:val="24"/>
        </w:rPr>
      </w:pPr>
      <w:r>
        <w:rPr>
          <w:rFonts w:ascii="Calibri" w:eastAsia="Calibri" w:hAnsi="Calibri" w:cs="Calibri"/>
          <w:sz w:val="24"/>
          <w:szCs w:val="24"/>
        </w:rPr>
        <w:t>All records will be kept securely. Only the safeguarding lead will have access and records will only be kept as long as necessary.</w:t>
      </w:r>
    </w:p>
    <w:p w14:paraId="3744B323" w14:textId="77777777" w:rsidR="00FD653C" w:rsidRDefault="00FD653C">
      <w:pPr>
        <w:spacing w:before="14" w:line="280" w:lineRule="exact"/>
        <w:rPr>
          <w:sz w:val="28"/>
          <w:szCs w:val="28"/>
        </w:rPr>
      </w:pPr>
    </w:p>
    <w:p w14:paraId="61991510" w14:textId="77777777" w:rsidR="00FD653C" w:rsidRDefault="00756BBD">
      <w:pPr>
        <w:ind w:left="101" w:right="304"/>
        <w:rPr>
          <w:rFonts w:ascii="Calibri" w:eastAsia="Calibri" w:hAnsi="Calibri" w:cs="Calibri"/>
          <w:sz w:val="24"/>
          <w:szCs w:val="24"/>
        </w:rPr>
      </w:pPr>
      <w:r>
        <w:rPr>
          <w:rFonts w:ascii="Calibri" w:eastAsia="Calibri" w:hAnsi="Calibri" w:cs="Calibri"/>
          <w:sz w:val="24"/>
          <w:szCs w:val="24"/>
        </w:rPr>
        <w:t>Normally these records will be passed to the Local Safeguarding Children board as soon as possible. All records will be kept securely and will be factual and non-judgmental.</w:t>
      </w:r>
    </w:p>
    <w:p w14:paraId="48C9EE5D" w14:textId="77777777" w:rsidR="00FD653C" w:rsidRDefault="00FD653C">
      <w:pPr>
        <w:spacing w:before="10" w:line="280" w:lineRule="exact"/>
        <w:rPr>
          <w:sz w:val="28"/>
          <w:szCs w:val="28"/>
        </w:rPr>
      </w:pPr>
    </w:p>
    <w:p w14:paraId="05CA40AD" w14:textId="77777777" w:rsidR="00FD653C" w:rsidRDefault="00756BBD">
      <w:pPr>
        <w:ind w:left="101" w:right="123"/>
        <w:jc w:val="both"/>
        <w:rPr>
          <w:rFonts w:ascii="Calibri" w:eastAsia="Calibri" w:hAnsi="Calibri" w:cs="Calibri"/>
          <w:sz w:val="24"/>
          <w:szCs w:val="24"/>
        </w:rPr>
      </w:pPr>
      <w:r>
        <w:rPr>
          <w:rFonts w:ascii="Calibri" w:eastAsia="Calibri" w:hAnsi="Calibri" w:cs="Calibri"/>
          <w:sz w:val="24"/>
          <w:szCs w:val="24"/>
        </w:rPr>
        <w:t>It is helpful to record any known details of the child/children or young people involved e.g. name, address, date of birth etc. All records will be factual. It is equally important to record the reasons for making the decision not to refer to the Local Safeguarding Children board as when the decision is taken to refer.</w:t>
      </w:r>
    </w:p>
    <w:p w14:paraId="3B1FECFD" w14:textId="77777777" w:rsidR="00FD653C" w:rsidRDefault="00FD653C">
      <w:pPr>
        <w:spacing w:before="12" w:line="280" w:lineRule="exact"/>
        <w:rPr>
          <w:sz w:val="28"/>
          <w:szCs w:val="28"/>
        </w:rPr>
      </w:pPr>
    </w:p>
    <w:p w14:paraId="52D36BF8" w14:textId="77777777" w:rsidR="00FD653C" w:rsidRDefault="00756BBD">
      <w:pPr>
        <w:ind w:left="101" w:right="225"/>
        <w:rPr>
          <w:rFonts w:ascii="Calibri" w:eastAsia="Calibri" w:hAnsi="Calibri" w:cs="Calibri"/>
          <w:sz w:val="24"/>
          <w:szCs w:val="24"/>
        </w:rPr>
        <w:sectPr w:rsidR="00FD653C" w:rsidSect="00A93538">
          <w:type w:val="continuous"/>
          <w:pgSz w:w="11920" w:h="16840"/>
          <w:pgMar w:top="1380" w:right="1340" w:bottom="280" w:left="1340" w:header="0" w:footer="1136" w:gutter="0"/>
          <w:cols w:space="720"/>
        </w:sectPr>
      </w:pPr>
      <w:r>
        <w:rPr>
          <w:rFonts w:ascii="Calibri" w:eastAsia="Calibri" w:hAnsi="Calibri" w:cs="Calibri"/>
          <w:sz w:val="24"/>
          <w:szCs w:val="24"/>
        </w:rPr>
        <w:t>We will always sign, clearly detail name and job role of the person making the record. Date and time these records.</w:t>
      </w:r>
    </w:p>
    <w:p w14:paraId="13E1DC91" w14:textId="77777777" w:rsidR="00FD653C" w:rsidRDefault="00756BBD">
      <w:pPr>
        <w:spacing w:before="54"/>
        <w:ind w:left="101"/>
        <w:rPr>
          <w:rFonts w:ascii="Calibri" w:eastAsia="Calibri" w:hAnsi="Calibri" w:cs="Calibri"/>
          <w:sz w:val="28"/>
          <w:szCs w:val="28"/>
        </w:rPr>
      </w:pPr>
      <w:r>
        <w:rPr>
          <w:rFonts w:ascii="Calibri" w:eastAsia="Calibri" w:hAnsi="Calibri" w:cs="Calibri"/>
          <w:b/>
          <w:sz w:val="28"/>
          <w:szCs w:val="28"/>
        </w:rPr>
        <w:lastRenderedPageBreak/>
        <w:t>Policy Review</w:t>
      </w:r>
    </w:p>
    <w:p w14:paraId="5AD7677D"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xml:space="preserve">This Policy will be reviewed annually or when there are substantial </w:t>
      </w:r>
      <w:proofErr w:type="spellStart"/>
      <w:r>
        <w:rPr>
          <w:rFonts w:ascii="Calibri" w:eastAsia="Calibri" w:hAnsi="Calibri" w:cs="Calibri"/>
          <w:sz w:val="24"/>
          <w:szCs w:val="24"/>
        </w:rPr>
        <w:t>organisational</w:t>
      </w:r>
      <w:proofErr w:type="spellEnd"/>
      <w:r>
        <w:rPr>
          <w:rFonts w:ascii="Calibri" w:eastAsia="Calibri" w:hAnsi="Calibri" w:cs="Calibri"/>
          <w:sz w:val="24"/>
          <w:szCs w:val="24"/>
        </w:rPr>
        <w:t xml:space="preserve"> changes.</w:t>
      </w:r>
    </w:p>
    <w:p w14:paraId="14AA04D3" w14:textId="77777777" w:rsidR="00FD653C" w:rsidRDefault="00FD653C">
      <w:pPr>
        <w:spacing w:line="200" w:lineRule="exact"/>
      </w:pPr>
    </w:p>
    <w:p w14:paraId="5987C108" w14:textId="77777777" w:rsidR="00FD653C" w:rsidRDefault="00FD653C">
      <w:pPr>
        <w:spacing w:before="2" w:line="280" w:lineRule="exact"/>
        <w:rPr>
          <w:sz w:val="28"/>
          <w:szCs w:val="28"/>
        </w:rPr>
      </w:pPr>
    </w:p>
    <w:p w14:paraId="48053A74" w14:textId="7B95E0B4" w:rsidR="00FD653C" w:rsidRDefault="00756BBD">
      <w:pPr>
        <w:ind w:left="101"/>
        <w:rPr>
          <w:rFonts w:ascii="Calibri" w:eastAsia="Calibri" w:hAnsi="Calibri" w:cs="Calibri"/>
          <w:sz w:val="24"/>
          <w:szCs w:val="24"/>
        </w:rPr>
      </w:pPr>
      <w:proofErr w:type="gramStart"/>
      <w:r>
        <w:rPr>
          <w:rFonts w:ascii="Calibri" w:eastAsia="Calibri" w:hAnsi="Calibri" w:cs="Calibri"/>
          <w:sz w:val="24"/>
          <w:szCs w:val="24"/>
        </w:rPr>
        <w:t xml:space="preserve">Signed  </w:t>
      </w:r>
      <w:r w:rsidR="00917909">
        <w:rPr>
          <w:rFonts w:ascii="Calibri" w:eastAsia="Calibri" w:hAnsi="Calibri" w:cs="Calibri"/>
          <w:sz w:val="24"/>
          <w:szCs w:val="24"/>
        </w:rPr>
        <w:t>P.</w:t>
      </w:r>
      <w:proofErr w:type="gramEnd"/>
      <w:r w:rsidR="00917909">
        <w:rPr>
          <w:rFonts w:ascii="Calibri" w:eastAsia="Calibri" w:hAnsi="Calibri" w:cs="Calibri"/>
          <w:sz w:val="24"/>
          <w:szCs w:val="24"/>
        </w:rPr>
        <w:t xml:space="preserve"> Etheridge</w:t>
      </w:r>
    </w:p>
    <w:p w14:paraId="0BA05939" w14:textId="45912791" w:rsidR="00FD653C" w:rsidRDefault="00917909">
      <w:pPr>
        <w:spacing w:before="20"/>
        <w:ind w:left="101"/>
        <w:rPr>
          <w:rFonts w:ascii="Calibri" w:eastAsia="Calibri" w:hAnsi="Calibri" w:cs="Calibri"/>
          <w:sz w:val="24"/>
          <w:szCs w:val="24"/>
        </w:rPr>
      </w:pPr>
      <w:r>
        <w:rPr>
          <w:rFonts w:ascii="Calibri" w:eastAsia="Calibri" w:hAnsi="Calibri" w:cs="Calibri"/>
          <w:sz w:val="24"/>
          <w:szCs w:val="24"/>
        </w:rPr>
        <w:t>Paul Etheridge</w:t>
      </w:r>
    </w:p>
    <w:p w14:paraId="218B9475"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Safeguarding Lead</w:t>
      </w:r>
    </w:p>
    <w:p w14:paraId="02CB218D" w14:textId="2FB07EDE" w:rsidR="00FD653C" w:rsidRDefault="003560A1">
      <w:pPr>
        <w:spacing w:before="2"/>
        <w:ind w:left="101"/>
        <w:rPr>
          <w:rFonts w:ascii="Calibri" w:eastAsia="Calibri" w:hAnsi="Calibri" w:cs="Calibri"/>
          <w:sz w:val="24"/>
          <w:szCs w:val="24"/>
        </w:rPr>
      </w:pPr>
      <w:r>
        <w:rPr>
          <w:rFonts w:ascii="Calibri" w:eastAsia="Calibri" w:hAnsi="Calibri" w:cs="Calibri"/>
          <w:sz w:val="24"/>
          <w:szCs w:val="24"/>
        </w:rPr>
        <w:t xml:space="preserve">Date: </w:t>
      </w:r>
      <w:r w:rsidR="00917909">
        <w:rPr>
          <w:rFonts w:ascii="Calibri" w:eastAsia="Calibri" w:hAnsi="Calibri" w:cs="Calibri"/>
          <w:sz w:val="24"/>
          <w:szCs w:val="24"/>
        </w:rPr>
        <w:t>01</w:t>
      </w:r>
      <w:r>
        <w:rPr>
          <w:rFonts w:ascii="Calibri" w:eastAsia="Calibri" w:hAnsi="Calibri" w:cs="Calibri"/>
          <w:sz w:val="24"/>
          <w:szCs w:val="24"/>
        </w:rPr>
        <w:t>/0</w:t>
      </w:r>
      <w:r w:rsidR="00917909">
        <w:rPr>
          <w:rFonts w:ascii="Calibri" w:eastAsia="Calibri" w:hAnsi="Calibri" w:cs="Calibri"/>
          <w:sz w:val="24"/>
          <w:szCs w:val="24"/>
        </w:rPr>
        <w:t>2</w:t>
      </w:r>
      <w:r>
        <w:rPr>
          <w:rFonts w:ascii="Calibri" w:eastAsia="Calibri" w:hAnsi="Calibri" w:cs="Calibri"/>
          <w:sz w:val="24"/>
          <w:szCs w:val="24"/>
        </w:rPr>
        <w:t>/2</w:t>
      </w:r>
      <w:r w:rsidR="00917909">
        <w:rPr>
          <w:rFonts w:ascii="Calibri" w:eastAsia="Calibri" w:hAnsi="Calibri" w:cs="Calibri"/>
          <w:sz w:val="24"/>
          <w:szCs w:val="24"/>
        </w:rPr>
        <w:t>1</w:t>
      </w:r>
      <w:r w:rsidR="00756BBD">
        <w:rPr>
          <w:rFonts w:ascii="Calibri" w:eastAsia="Calibri" w:hAnsi="Calibri" w:cs="Calibri"/>
          <w:sz w:val="24"/>
          <w:szCs w:val="24"/>
        </w:rPr>
        <w:t xml:space="preserve">                                                                           </w:t>
      </w:r>
      <w:r w:rsidR="00925151">
        <w:rPr>
          <w:rFonts w:ascii="Calibri" w:eastAsia="Calibri" w:hAnsi="Calibri" w:cs="Calibri"/>
          <w:sz w:val="24"/>
          <w:szCs w:val="24"/>
        </w:rPr>
        <w:t xml:space="preserve">   </w:t>
      </w:r>
      <w:r>
        <w:rPr>
          <w:rFonts w:ascii="Calibri" w:eastAsia="Calibri" w:hAnsi="Calibri" w:cs="Calibri"/>
          <w:sz w:val="24"/>
          <w:szCs w:val="24"/>
        </w:rPr>
        <w:t xml:space="preserve">              Review Date: 0</w:t>
      </w:r>
      <w:r w:rsidR="00917909">
        <w:rPr>
          <w:rFonts w:ascii="Calibri" w:eastAsia="Calibri" w:hAnsi="Calibri" w:cs="Calibri"/>
          <w:sz w:val="24"/>
          <w:szCs w:val="24"/>
        </w:rPr>
        <w:t>1</w:t>
      </w:r>
      <w:r>
        <w:rPr>
          <w:rFonts w:ascii="Calibri" w:eastAsia="Calibri" w:hAnsi="Calibri" w:cs="Calibri"/>
          <w:sz w:val="24"/>
          <w:szCs w:val="24"/>
        </w:rPr>
        <w:t>/0</w:t>
      </w:r>
      <w:r w:rsidR="00917909">
        <w:rPr>
          <w:rFonts w:ascii="Calibri" w:eastAsia="Calibri" w:hAnsi="Calibri" w:cs="Calibri"/>
          <w:sz w:val="24"/>
          <w:szCs w:val="24"/>
        </w:rPr>
        <w:t>2</w:t>
      </w:r>
      <w:r>
        <w:rPr>
          <w:rFonts w:ascii="Calibri" w:eastAsia="Calibri" w:hAnsi="Calibri" w:cs="Calibri"/>
          <w:sz w:val="24"/>
          <w:szCs w:val="24"/>
        </w:rPr>
        <w:t>/202</w:t>
      </w:r>
      <w:r w:rsidR="00917909">
        <w:rPr>
          <w:rFonts w:ascii="Calibri" w:eastAsia="Calibri" w:hAnsi="Calibri" w:cs="Calibri"/>
          <w:sz w:val="24"/>
          <w:szCs w:val="24"/>
        </w:rPr>
        <w:t>2</w:t>
      </w:r>
    </w:p>
    <w:p w14:paraId="44B226F8" w14:textId="77777777" w:rsidR="00FD653C" w:rsidRDefault="00FD653C">
      <w:pPr>
        <w:spacing w:line="200" w:lineRule="exact"/>
      </w:pPr>
    </w:p>
    <w:p w14:paraId="018DC559" w14:textId="77777777" w:rsidR="00FD653C" w:rsidRDefault="00FD653C">
      <w:pPr>
        <w:spacing w:line="200" w:lineRule="exact"/>
      </w:pPr>
    </w:p>
    <w:p w14:paraId="36D8A539" w14:textId="77777777" w:rsidR="00FD653C" w:rsidRDefault="00FD653C">
      <w:pPr>
        <w:spacing w:line="200" w:lineRule="exact"/>
      </w:pPr>
    </w:p>
    <w:p w14:paraId="304756E6" w14:textId="77777777" w:rsidR="00FD653C" w:rsidRDefault="00756BBD">
      <w:pPr>
        <w:spacing w:before="54"/>
        <w:ind w:left="101"/>
        <w:rPr>
          <w:rFonts w:ascii="Calibri" w:eastAsia="Calibri" w:hAnsi="Calibri" w:cs="Calibri"/>
          <w:sz w:val="28"/>
          <w:szCs w:val="28"/>
        </w:rPr>
      </w:pPr>
      <w:r>
        <w:rPr>
          <w:rFonts w:ascii="Calibri" w:eastAsia="Calibri" w:hAnsi="Calibri" w:cs="Calibri"/>
          <w:b/>
          <w:sz w:val="28"/>
          <w:szCs w:val="28"/>
        </w:rPr>
        <w:t>Why do we need a Safeguarding Children Policy?</w:t>
      </w:r>
    </w:p>
    <w:p w14:paraId="3BDD76AB" w14:textId="77777777" w:rsidR="00FD653C" w:rsidRDefault="00756BBD">
      <w:pPr>
        <w:spacing w:before="2"/>
        <w:ind w:left="101" w:right="217"/>
        <w:rPr>
          <w:rFonts w:ascii="Calibri" w:eastAsia="Calibri" w:hAnsi="Calibri" w:cs="Calibri"/>
          <w:sz w:val="24"/>
          <w:szCs w:val="24"/>
        </w:rPr>
      </w:pPr>
      <w:r>
        <w:rPr>
          <w:rFonts w:ascii="Calibri" w:eastAsia="Calibri" w:hAnsi="Calibri" w:cs="Calibri"/>
          <w:sz w:val="24"/>
          <w:szCs w:val="24"/>
        </w:rPr>
        <w:t xml:space="preserve">Government guidance is clear that all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working with children, young people, families, parents and </w:t>
      </w:r>
      <w:proofErr w:type="spellStart"/>
      <w:r>
        <w:rPr>
          <w:rFonts w:ascii="Calibri" w:eastAsia="Calibri" w:hAnsi="Calibri" w:cs="Calibri"/>
          <w:sz w:val="24"/>
          <w:szCs w:val="24"/>
        </w:rPr>
        <w:t>carers</w:t>
      </w:r>
      <w:proofErr w:type="spellEnd"/>
      <w:r>
        <w:rPr>
          <w:rFonts w:ascii="Calibri" w:eastAsia="Calibri" w:hAnsi="Calibri" w:cs="Calibri"/>
          <w:sz w:val="24"/>
          <w:szCs w:val="24"/>
        </w:rPr>
        <w:t xml:space="preserve"> have responsibilities. It is important to remember that children and young people can also abuse and that such incidents fall into the remit of this policy.</w:t>
      </w:r>
    </w:p>
    <w:p w14:paraId="3A1E520B" w14:textId="77777777" w:rsidR="00FD653C" w:rsidRDefault="00FD653C">
      <w:pPr>
        <w:spacing w:before="12" w:line="280" w:lineRule="exact"/>
        <w:rPr>
          <w:sz w:val="28"/>
          <w:szCs w:val="28"/>
        </w:rPr>
      </w:pPr>
    </w:p>
    <w:p w14:paraId="383E3442"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 xml:space="preserve">All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should:</w:t>
      </w:r>
    </w:p>
    <w:p w14:paraId="45678DA9"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have senior managers committed to safeguarding</w:t>
      </w:r>
    </w:p>
    <w:p w14:paraId="30B26363"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be clear about people’s responsibilities</w:t>
      </w:r>
    </w:p>
    <w:p w14:paraId="469BA262"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check there are no known reasons preventing staff and volunteers working with children</w:t>
      </w:r>
    </w:p>
    <w:p w14:paraId="5BB16623"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and young people</w:t>
      </w:r>
    </w:p>
    <w:p w14:paraId="3FA83311"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have procedures for safeguarding children and young people</w:t>
      </w:r>
    </w:p>
    <w:p w14:paraId="32BBF1A9"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have procedures for dealing with allegations against staff and volunteers</w:t>
      </w:r>
    </w:p>
    <w:p w14:paraId="6F32BC1B"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make sure staff have training</w:t>
      </w:r>
    </w:p>
    <w:p w14:paraId="08673E3D"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xml:space="preserve">• have agreements about working with other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and agencies</w:t>
      </w:r>
    </w:p>
    <w:p w14:paraId="7BCB6952" w14:textId="77777777" w:rsidR="00FD653C" w:rsidRDefault="00FD653C">
      <w:pPr>
        <w:spacing w:before="12" w:line="280" w:lineRule="exact"/>
        <w:rPr>
          <w:sz w:val="28"/>
          <w:szCs w:val="28"/>
        </w:rPr>
      </w:pPr>
    </w:p>
    <w:p w14:paraId="459473B6" w14:textId="77777777" w:rsidR="00FD653C" w:rsidRDefault="00756BBD">
      <w:pPr>
        <w:ind w:left="5198"/>
        <w:rPr>
          <w:rFonts w:ascii="Calibri" w:eastAsia="Calibri" w:hAnsi="Calibri" w:cs="Calibri"/>
          <w:sz w:val="24"/>
          <w:szCs w:val="24"/>
        </w:rPr>
      </w:pPr>
      <w:r>
        <w:rPr>
          <w:rFonts w:ascii="Calibri" w:eastAsia="Calibri" w:hAnsi="Calibri" w:cs="Calibri"/>
          <w:i/>
          <w:sz w:val="24"/>
          <w:szCs w:val="24"/>
        </w:rPr>
        <w:t>Working Together to Safeguard Children</w:t>
      </w:r>
    </w:p>
    <w:p w14:paraId="6B27EFF2" w14:textId="77777777" w:rsidR="00FD653C" w:rsidRDefault="00FD653C">
      <w:pPr>
        <w:spacing w:before="12" w:line="280" w:lineRule="exact"/>
        <w:rPr>
          <w:sz w:val="28"/>
          <w:szCs w:val="28"/>
        </w:rPr>
      </w:pPr>
    </w:p>
    <w:p w14:paraId="762D0727"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Schools and colleges should:</w:t>
      </w:r>
    </w:p>
    <w:p w14:paraId="38786744"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create and maintain a safe learning environment for children and young people</w:t>
      </w:r>
    </w:p>
    <w:p w14:paraId="7E1E7E88" w14:textId="77777777" w:rsidR="00FD653C" w:rsidRDefault="00756BBD">
      <w:pPr>
        <w:spacing w:before="3" w:line="280" w:lineRule="exact"/>
        <w:ind w:left="101" w:right="814"/>
        <w:rPr>
          <w:rFonts w:ascii="Calibri" w:eastAsia="Calibri" w:hAnsi="Calibri" w:cs="Calibri"/>
          <w:sz w:val="24"/>
          <w:szCs w:val="24"/>
        </w:rPr>
      </w:pPr>
      <w:r>
        <w:rPr>
          <w:rFonts w:ascii="Calibri" w:eastAsia="Calibri" w:hAnsi="Calibri" w:cs="Calibri"/>
          <w:sz w:val="24"/>
          <w:szCs w:val="24"/>
        </w:rPr>
        <w:t xml:space="preserve">• identify where there are child welfare concerns and take action to address them, in partnership with other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where appropriate</w:t>
      </w:r>
    </w:p>
    <w:p w14:paraId="72E917A5" w14:textId="77777777" w:rsidR="00FD653C" w:rsidRDefault="00756BBD">
      <w:pPr>
        <w:spacing w:before="4"/>
        <w:ind w:left="101"/>
        <w:rPr>
          <w:rFonts w:ascii="Calibri" w:eastAsia="Calibri" w:hAnsi="Calibri" w:cs="Calibri"/>
          <w:sz w:val="24"/>
          <w:szCs w:val="24"/>
        </w:rPr>
      </w:pPr>
      <w:r>
        <w:rPr>
          <w:rFonts w:ascii="Calibri" w:eastAsia="Calibri" w:hAnsi="Calibri" w:cs="Calibri"/>
          <w:sz w:val="24"/>
          <w:szCs w:val="24"/>
        </w:rPr>
        <w:t>• contribute through the curriculum by developing children’s understanding, awareness and</w:t>
      </w:r>
    </w:p>
    <w:p w14:paraId="733D190A"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resilience</w:t>
      </w:r>
    </w:p>
    <w:p w14:paraId="09F67778" w14:textId="77777777" w:rsidR="00FD653C" w:rsidRDefault="00756BBD">
      <w:pPr>
        <w:spacing w:before="9" w:line="280" w:lineRule="exact"/>
        <w:ind w:left="3487"/>
        <w:rPr>
          <w:rFonts w:ascii="Calibri" w:eastAsia="Calibri" w:hAnsi="Calibri" w:cs="Calibri"/>
          <w:sz w:val="24"/>
          <w:szCs w:val="24"/>
        </w:rPr>
      </w:pPr>
      <w:r>
        <w:rPr>
          <w:rFonts w:ascii="Calibri" w:eastAsia="Calibri" w:hAnsi="Calibri" w:cs="Calibri"/>
          <w:i/>
          <w:sz w:val="24"/>
          <w:szCs w:val="24"/>
        </w:rPr>
        <w:t>Safeguarding Children and Safer Recruitment in Education</w:t>
      </w:r>
    </w:p>
    <w:p w14:paraId="4F51DA2F" w14:textId="77777777" w:rsidR="00FD653C" w:rsidRDefault="00FD653C">
      <w:pPr>
        <w:spacing w:before="5" w:line="280" w:lineRule="exact"/>
        <w:rPr>
          <w:sz w:val="28"/>
          <w:szCs w:val="28"/>
        </w:rPr>
        <w:sectPr w:rsidR="00FD653C">
          <w:pgSz w:w="11920" w:h="16840"/>
          <w:pgMar w:top="1380" w:right="1320" w:bottom="280" w:left="1340" w:header="0" w:footer="1136" w:gutter="0"/>
          <w:cols w:space="720"/>
        </w:sectPr>
      </w:pPr>
    </w:p>
    <w:p w14:paraId="122C21A2" w14:textId="77777777" w:rsidR="00FD653C" w:rsidRDefault="00756BBD">
      <w:pPr>
        <w:spacing w:before="14"/>
        <w:ind w:left="101" w:right="-56"/>
        <w:rPr>
          <w:rFonts w:ascii="Calibri" w:eastAsia="Calibri" w:hAnsi="Calibri" w:cs="Calibri"/>
          <w:sz w:val="24"/>
          <w:szCs w:val="24"/>
        </w:rPr>
      </w:pPr>
      <w:r>
        <w:rPr>
          <w:rFonts w:ascii="Calibri" w:eastAsia="Calibri" w:hAnsi="Calibri" w:cs="Calibri"/>
          <w:sz w:val="24"/>
          <w:szCs w:val="24"/>
        </w:rPr>
        <w:t>“Children are individuals whose rights, needs and welfare are paramount.”</w:t>
      </w:r>
    </w:p>
    <w:p w14:paraId="4212EE30" w14:textId="77777777" w:rsidR="00FD653C" w:rsidRDefault="00756BBD">
      <w:pPr>
        <w:spacing w:before="10" w:line="100" w:lineRule="exact"/>
        <w:rPr>
          <w:sz w:val="10"/>
          <w:szCs w:val="10"/>
        </w:rPr>
      </w:pPr>
      <w:r>
        <w:br w:type="column"/>
      </w:r>
    </w:p>
    <w:p w14:paraId="6B4872F7" w14:textId="77777777" w:rsidR="00FD653C" w:rsidRDefault="00FD653C">
      <w:pPr>
        <w:spacing w:line="200" w:lineRule="exact"/>
      </w:pPr>
    </w:p>
    <w:p w14:paraId="556F4B2A" w14:textId="77777777" w:rsidR="00FD653C" w:rsidRDefault="00756BBD">
      <w:pPr>
        <w:spacing w:line="280" w:lineRule="exact"/>
        <w:rPr>
          <w:rFonts w:ascii="Calibri" w:eastAsia="Calibri" w:hAnsi="Calibri" w:cs="Calibri"/>
          <w:sz w:val="24"/>
          <w:szCs w:val="24"/>
        </w:rPr>
        <w:sectPr w:rsidR="00FD653C">
          <w:type w:val="continuous"/>
          <w:pgSz w:w="11920" w:h="16840"/>
          <w:pgMar w:top="580" w:right="1320" w:bottom="280" w:left="1340" w:header="720" w:footer="720" w:gutter="0"/>
          <w:cols w:num="2" w:space="720" w:equalWidth="0">
            <w:col w:w="7376" w:space="37"/>
            <w:col w:w="1847"/>
          </w:cols>
        </w:sectPr>
      </w:pPr>
      <w:r>
        <w:rPr>
          <w:rFonts w:ascii="Calibri" w:eastAsia="Calibri" w:hAnsi="Calibri" w:cs="Calibri"/>
          <w:i/>
          <w:sz w:val="24"/>
          <w:szCs w:val="24"/>
        </w:rPr>
        <w:t>Children Act 1989</w:t>
      </w:r>
    </w:p>
    <w:p w14:paraId="29A37794" w14:textId="77777777" w:rsidR="00FD653C" w:rsidRDefault="00FD653C">
      <w:pPr>
        <w:spacing w:before="5" w:line="280" w:lineRule="exact"/>
        <w:rPr>
          <w:sz w:val="28"/>
          <w:szCs w:val="28"/>
        </w:rPr>
      </w:pPr>
    </w:p>
    <w:p w14:paraId="7F2F4320" w14:textId="77777777" w:rsidR="00FD653C" w:rsidRDefault="00756BBD">
      <w:pPr>
        <w:spacing w:before="14"/>
        <w:ind w:left="101" w:right="393"/>
        <w:rPr>
          <w:rFonts w:ascii="Calibri" w:eastAsia="Calibri" w:hAnsi="Calibri" w:cs="Calibri"/>
          <w:sz w:val="24"/>
          <w:szCs w:val="24"/>
        </w:rPr>
      </w:pPr>
      <w:r>
        <w:rPr>
          <w:rFonts w:ascii="Calibri" w:eastAsia="Calibri" w:hAnsi="Calibri" w:cs="Calibri"/>
          <w:sz w:val="24"/>
          <w:szCs w:val="24"/>
        </w:rPr>
        <w:t>“All children, whatever their religious or cultural background, must receive the same care and safeguards with respect to abuse and neglect”</w:t>
      </w:r>
    </w:p>
    <w:p w14:paraId="532F2513" w14:textId="77777777" w:rsidR="00FD653C" w:rsidRDefault="00FD653C">
      <w:pPr>
        <w:spacing w:before="10" w:line="280" w:lineRule="exact"/>
        <w:rPr>
          <w:sz w:val="28"/>
          <w:szCs w:val="28"/>
        </w:rPr>
      </w:pPr>
    </w:p>
    <w:p w14:paraId="52AE2CE2"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“Where there are concerns about the welfare of a disabled child, they should be acted upon</w:t>
      </w:r>
    </w:p>
    <w:p w14:paraId="7EFCB1EA"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….in the same way as with any other child.”</w:t>
      </w:r>
    </w:p>
    <w:p w14:paraId="3F4259B7" w14:textId="77777777" w:rsidR="00FD653C" w:rsidRDefault="00756BBD">
      <w:pPr>
        <w:spacing w:before="9"/>
        <w:ind w:left="5198"/>
        <w:rPr>
          <w:rFonts w:ascii="Calibri" w:eastAsia="Calibri" w:hAnsi="Calibri" w:cs="Calibri"/>
          <w:sz w:val="24"/>
          <w:szCs w:val="24"/>
        </w:rPr>
        <w:sectPr w:rsidR="00FD653C">
          <w:type w:val="continuous"/>
          <w:pgSz w:w="11920" w:h="16840"/>
          <w:pgMar w:top="580" w:right="1320" w:bottom="280" w:left="1340" w:header="720" w:footer="720" w:gutter="0"/>
          <w:cols w:space="720"/>
        </w:sectPr>
      </w:pPr>
      <w:r>
        <w:rPr>
          <w:rFonts w:ascii="Calibri" w:eastAsia="Calibri" w:hAnsi="Calibri" w:cs="Calibri"/>
          <w:i/>
          <w:sz w:val="24"/>
          <w:szCs w:val="24"/>
        </w:rPr>
        <w:t>Working Together to Safeguard Children</w:t>
      </w:r>
    </w:p>
    <w:p w14:paraId="6F78971F" w14:textId="77777777" w:rsidR="00FD653C" w:rsidRDefault="00756BBD">
      <w:pPr>
        <w:spacing w:before="57"/>
        <w:ind w:left="101"/>
        <w:rPr>
          <w:rFonts w:ascii="Calibri" w:eastAsia="Calibri" w:hAnsi="Calibri" w:cs="Calibri"/>
          <w:sz w:val="24"/>
          <w:szCs w:val="24"/>
        </w:rPr>
      </w:pPr>
      <w:proofErr w:type="spellStart"/>
      <w:r>
        <w:rPr>
          <w:rFonts w:ascii="Calibri" w:eastAsia="Calibri" w:hAnsi="Calibri" w:cs="Calibri"/>
          <w:b/>
          <w:sz w:val="24"/>
          <w:szCs w:val="24"/>
        </w:rPr>
        <w:lastRenderedPageBreak/>
        <w:t>Recognising</w:t>
      </w:r>
      <w:proofErr w:type="spellEnd"/>
      <w:r>
        <w:rPr>
          <w:rFonts w:ascii="Calibri" w:eastAsia="Calibri" w:hAnsi="Calibri" w:cs="Calibri"/>
          <w:b/>
          <w:sz w:val="24"/>
          <w:szCs w:val="24"/>
        </w:rPr>
        <w:t xml:space="preserve"> Abuse</w:t>
      </w:r>
      <w:r>
        <w:rPr>
          <w:rFonts w:ascii="Calibri" w:eastAsia="Calibri" w:hAnsi="Calibri" w:cs="Calibri"/>
          <w:sz w:val="24"/>
          <w:szCs w:val="24"/>
        </w:rPr>
        <w:t>:</w:t>
      </w:r>
    </w:p>
    <w:p w14:paraId="004A71B5"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b/>
          <w:sz w:val="24"/>
          <w:szCs w:val="24"/>
        </w:rPr>
        <w:t xml:space="preserve">Abuse: </w:t>
      </w:r>
      <w:r>
        <w:rPr>
          <w:rFonts w:ascii="Calibri" w:eastAsia="Calibri" w:hAnsi="Calibri" w:cs="Calibri"/>
          <w:sz w:val="24"/>
          <w:szCs w:val="24"/>
        </w:rPr>
        <w:t>a form of maltreatment of a child. Somebody may abuse or neglect a child by</w:t>
      </w:r>
    </w:p>
    <w:p w14:paraId="42F8E088" w14:textId="77777777" w:rsidR="00FD653C" w:rsidRDefault="00756BBD">
      <w:pPr>
        <w:spacing w:before="2"/>
        <w:ind w:left="101" w:right="182"/>
        <w:rPr>
          <w:rFonts w:ascii="Calibri" w:eastAsia="Calibri" w:hAnsi="Calibri" w:cs="Calibri"/>
          <w:sz w:val="24"/>
          <w:szCs w:val="24"/>
        </w:rPr>
      </w:pPr>
      <w:r>
        <w:rPr>
          <w:rFonts w:ascii="Calibri" w:eastAsia="Calibri" w:hAnsi="Calibri" w:cs="Calibri"/>
          <w:sz w:val="24"/>
          <w:szCs w:val="24"/>
        </w:rPr>
        <w:t>inflicting harm or by failing to act to prevent harm. Children may be abused in a family or in an institutional or community setting by those known to them or, more rarely, by others (e.g. via the internet). They may be abused by an adult or adults or by another child or children.</w:t>
      </w:r>
    </w:p>
    <w:p w14:paraId="60CA8897" w14:textId="77777777" w:rsidR="00FD653C" w:rsidRDefault="00FD653C">
      <w:pPr>
        <w:spacing w:before="12" w:line="280" w:lineRule="exact"/>
        <w:rPr>
          <w:sz w:val="28"/>
          <w:szCs w:val="28"/>
        </w:rPr>
      </w:pPr>
    </w:p>
    <w:p w14:paraId="54E6E025" w14:textId="77777777" w:rsidR="00FD653C" w:rsidRDefault="00756BBD">
      <w:pPr>
        <w:ind w:left="101" w:right="450"/>
        <w:jc w:val="both"/>
        <w:rPr>
          <w:rFonts w:ascii="Calibri" w:eastAsia="Calibri" w:hAnsi="Calibri" w:cs="Calibri"/>
          <w:sz w:val="24"/>
          <w:szCs w:val="24"/>
        </w:rPr>
      </w:pPr>
      <w:r>
        <w:rPr>
          <w:rFonts w:ascii="Calibri" w:eastAsia="Calibri" w:hAnsi="Calibri" w:cs="Calibri"/>
          <w:b/>
          <w:sz w:val="24"/>
          <w:szCs w:val="24"/>
        </w:rPr>
        <w:t xml:space="preserve">Physical abuse: </w:t>
      </w:r>
      <w:r>
        <w:rPr>
          <w:rFonts w:ascii="Calibri" w:eastAsia="Calibri" w:hAnsi="Calibri" w:cs="Calibri"/>
          <w:sz w:val="24"/>
          <w:szCs w:val="24"/>
        </w:rPr>
        <w:t xml:space="preserve">a form of abuse which may involve hitting, shaking, throwing, poisoning, burning or scalding, drowning, suffocating or otherwise causing physical harm to a child. Physical harm may also be caused when a parent or </w:t>
      </w:r>
      <w:proofErr w:type="spellStart"/>
      <w:r>
        <w:rPr>
          <w:rFonts w:ascii="Calibri" w:eastAsia="Calibri" w:hAnsi="Calibri" w:cs="Calibri"/>
          <w:sz w:val="24"/>
          <w:szCs w:val="24"/>
        </w:rPr>
        <w:t>carer</w:t>
      </w:r>
      <w:proofErr w:type="spellEnd"/>
      <w:r>
        <w:rPr>
          <w:rFonts w:ascii="Calibri" w:eastAsia="Calibri" w:hAnsi="Calibri" w:cs="Calibri"/>
          <w:sz w:val="24"/>
          <w:szCs w:val="24"/>
        </w:rPr>
        <w:t xml:space="preserve"> fabricates the symptoms of, or deliberately induces, illness in a child.</w:t>
      </w:r>
    </w:p>
    <w:p w14:paraId="3831DCBC" w14:textId="77777777" w:rsidR="00FD653C" w:rsidRDefault="00FD653C">
      <w:pPr>
        <w:spacing w:before="12" w:line="280" w:lineRule="exact"/>
        <w:rPr>
          <w:sz w:val="28"/>
          <w:szCs w:val="28"/>
        </w:rPr>
      </w:pPr>
    </w:p>
    <w:p w14:paraId="6BEDE459" w14:textId="77777777" w:rsidR="00FD653C" w:rsidRDefault="00756BBD">
      <w:pPr>
        <w:ind w:left="101" w:right="162"/>
        <w:rPr>
          <w:rFonts w:ascii="Calibri" w:eastAsia="Calibri" w:hAnsi="Calibri" w:cs="Calibri"/>
          <w:sz w:val="24"/>
          <w:szCs w:val="24"/>
        </w:rPr>
      </w:pPr>
      <w:r>
        <w:rPr>
          <w:rFonts w:ascii="Calibri" w:eastAsia="Calibri" w:hAnsi="Calibri" w:cs="Calibri"/>
          <w:b/>
          <w:sz w:val="24"/>
          <w:szCs w:val="24"/>
        </w:rPr>
        <w:t xml:space="preserve">Emotional abuse: </w:t>
      </w:r>
      <w:r>
        <w:rPr>
          <w:rFonts w:ascii="Calibri" w:eastAsia="Calibri" w:hAnsi="Calibri" w:cs="Calibri"/>
          <w:sz w:val="24"/>
          <w:szCs w:val="24"/>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205E122F" w14:textId="77777777" w:rsidR="00FD653C" w:rsidRDefault="00FD653C">
      <w:pPr>
        <w:spacing w:before="12" w:line="280" w:lineRule="exact"/>
        <w:rPr>
          <w:sz w:val="28"/>
          <w:szCs w:val="28"/>
        </w:rPr>
      </w:pPr>
    </w:p>
    <w:p w14:paraId="53EC659F" w14:textId="77777777" w:rsidR="00FD653C" w:rsidRDefault="00756BBD">
      <w:pPr>
        <w:ind w:left="101" w:right="83"/>
        <w:rPr>
          <w:rFonts w:ascii="Calibri" w:eastAsia="Calibri" w:hAnsi="Calibri" w:cs="Calibri"/>
          <w:sz w:val="24"/>
          <w:szCs w:val="24"/>
        </w:rPr>
      </w:pPr>
      <w:r>
        <w:rPr>
          <w:rFonts w:ascii="Calibri" w:eastAsia="Calibri" w:hAnsi="Calibri" w:cs="Calibri"/>
          <w:b/>
          <w:sz w:val="24"/>
          <w:szCs w:val="24"/>
        </w:rPr>
        <w:t xml:space="preserve">Sexual abuse: </w:t>
      </w:r>
      <w:r>
        <w:rPr>
          <w:rFonts w:ascii="Calibri" w:eastAsia="Calibri" w:hAnsi="Calibri" w:cs="Calibri"/>
          <w:sz w:val="24"/>
          <w:szCs w:val="24"/>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F0368B8" w14:textId="77777777" w:rsidR="00FD653C" w:rsidRDefault="00FD653C">
      <w:pPr>
        <w:spacing w:before="17" w:line="280" w:lineRule="exact"/>
        <w:rPr>
          <w:sz w:val="28"/>
          <w:szCs w:val="28"/>
        </w:rPr>
      </w:pPr>
    </w:p>
    <w:p w14:paraId="30D51A29" w14:textId="77777777" w:rsidR="00FD653C" w:rsidRDefault="00756BBD">
      <w:pPr>
        <w:ind w:left="101" w:right="199"/>
        <w:rPr>
          <w:rFonts w:ascii="Calibri" w:eastAsia="Calibri" w:hAnsi="Calibri" w:cs="Calibri"/>
          <w:sz w:val="24"/>
          <w:szCs w:val="24"/>
        </w:rPr>
      </w:pPr>
      <w:r>
        <w:rPr>
          <w:rFonts w:ascii="Calibri" w:eastAsia="Calibri" w:hAnsi="Calibri" w:cs="Calibri"/>
          <w:b/>
          <w:sz w:val="24"/>
          <w:szCs w:val="24"/>
        </w:rPr>
        <w:t xml:space="preserve">Neglect: </w:t>
      </w:r>
      <w:r>
        <w:rPr>
          <w:rFonts w:ascii="Calibri" w:eastAsia="Calibri" w:hAnsi="Calibri" w:cs="Calibri"/>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Pr>
          <w:rFonts w:ascii="Calibri" w:eastAsia="Calibri" w:hAnsi="Calibri" w:cs="Calibri"/>
          <w:sz w:val="24"/>
          <w:szCs w:val="24"/>
        </w:rPr>
        <w:t>carer</w:t>
      </w:r>
      <w:proofErr w:type="spellEnd"/>
      <w:r>
        <w:rPr>
          <w:rFonts w:ascii="Calibri" w:eastAsia="Calibri" w:hAnsi="Calibri" w:cs="Calibri"/>
          <w:sz w:val="24"/>
          <w:szCs w:val="24"/>
        </w:rPr>
        <w:t xml:space="preserve"> failing to: provide adequate food, 12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7A595D06" w14:textId="77777777" w:rsidR="00FD653C" w:rsidRDefault="00FD653C">
      <w:pPr>
        <w:spacing w:before="12" w:line="280" w:lineRule="exact"/>
        <w:rPr>
          <w:sz w:val="28"/>
          <w:szCs w:val="28"/>
        </w:rPr>
      </w:pPr>
    </w:p>
    <w:p w14:paraId="5152AFFB" w14:textId="77777777" w:rsidR="00FD653C" w:rsidRDefault="00756BBD">
      <w:pPr>
        <w:ind w:left="2867"/>
        <w:rPr>
          <w:rFonts w:ascii="Calibri" w:eastAsia="Calibri" w:hAnsi="Calibri" w:cs="Calibri"/>
          <w:sz w:val="24"/>
          <w:szCs w:val="24"/>
        </w:rPr>
        <w:sectPr w:rsidR="00FD653C">
          <w:pgSz w:w="11920" w:h="16840"/>
          <w:pgMar w:top="1380" w:right="1340" w:bottom="280" w:left="1340" w:header="0" w:footer="1136" w:gutter="0"/>
          <w:cols w:space="720"/>
        </w:sectPr>
      </w:pPr>
      <w:r>
        <w:rPr>
          <w:rFonts w:ascii="Calibri" w:eastAsia="Calibri" w:hAnsi="Calibri" w:cs="Calibri"/>
          <w:i/>
          <w:sz w:val="24"/>
          <w:szCs w:val="24"/>
        </w:rPr>
        <w:t xml:space="preserve">Definitions taken from ‘Keeping Children Safe </w:t>
      </w:r>
      <w:proofErr w:type="gramStart"/>
      <w:r>
        <w:rPr>
          <w:rFonts w:ascii="Calibri" w:eastAsia="Calibri" w:hAnsi="Calibri" w:cs="Calibri"/>
          <w:i/>
          <w:sz w:val="24"/>
          <w:szCs w:val="24"/>
        </w:rPr>
        <w:t>In</w:t>
      </w:r>
      <w:proofErr w:type="gramEnd"/>
      <w:r>
        <w:rPr>
          <w:rFonts w:ascii="Calibri" w:eastAsia="Calibri" w:hAnsi="Calibri" w:cs="Calibri"/>
          <w:i/>
          <w:sz w:val="24"/>
          <w:szCs w:val="24"/>
        </w:rPr>
        <w:t xml:space="preserve"> Education 2016’</w:t>
      </w:r>
    </w:p>
    <w:p w14:paraId="6C361350" w14:textId="77777777" w:rsidR="00FD653C" w:rsidRDefault="00FD653C">
      <w:pPr>
        <w:spacing w:before="2" w:line="180" w:lineRule="exact"/>
        <w:rPr>
          <w:sz w:val="18"/>
          <w:szCs w:val="18"/>
        </w:rPr>
      </w:pPr>
    </w:p>
    <w:p w14:paraId="718FC9D0" w14:textId="77777777" w:rsidR="00FD653C" w:rsidRDefault="00FD653C">
      <w:pPr>
        <w:spacing w:line="200" w:lineRule="exact"/>
      </w:pPr>
    </w:p>
    <w:p w14:paraId="343E242E" w14:textId="77777777" w:rsidR="00FD653C" w:rsidRDefault="00756BBD">
      <w:pPr>
        <w:spacing w:before="6"/>
        <w:ind w:left="101"/>
        <w:rPr>
          <w:rFonts w:ascii="Calibri" w:eastAsia="Calibri" w:hAnsi="Calibri" w:cs="Calibri"/>
          <w:sz w:val="28"/>
          <w:szCs w:val="28"/>
        </w:rPr>
      </w:pPr>
      <w:r>
        <w:rPr>
          <w:rFonts w:ascii="Calibri" w:eastAsia="Calibri" w:hAnsi="Calibri" w:cs="Calibri"/>
          <w:b/>
          <w:sz w:val="28"/>
          <w:szCs w:val="28"/>
        </w:rPr>
        <w:t>Treating children with respect</w:t>
      </w:r>
    </w:p>
    <w:p w14:paraId="4EFEB6AD" w14:textId="77777777" w:rsidR="00FD653C" w:rsidRDefault="00756BBD">
      <w:pPr>
        <w:spacing w:before="2"/>
        <w:ind w:left="101" w:right="367"/>
        <w:rPr>
          <w:rFonts w:ascii="Calibri" w:eastAsia="Calibri" w:hAnsi="Calibri" w:cs="Calibri"/>
          <w:sz w:val="24"/>
          <w:szCs w:val="24"/>
        </w:rPr>
      </w:pPr>
      <w:r>
        <w:rPr>
          <w:rFonts w:ascii="Calibri" w:eastAsia="Calibri" w:hAnsi="Calibri" w:cs="Calibri"/>
          <w:sz w:val="24"/>
          <w:szCs w:val="24"/>
        </w:rPr>
        <w:t xml:space="preserve">We </w:t>
      </w:r>
      <w:proofErr w:type="spellStart"/>
      <w:r>
        <w:rPr>
          <w:rFonts w:ascii="Calibri" w:eastAsia="Calibri" w:hAnsi="Calibri" w:cs="Calibri"/>
          <w:sz w:val="24"/>
          <w:szCs w:val="24"/>
        </w:rPr>
        <w:t>endeavour</w:t>
      </w:r>
      <w:proofErr w:type="spellEnd"/>
      <w:r>
        <w:rPr>
          <w:rFonts w:ascii="Calibri" w:eastAsia="Calibri" w:hAnsi="Calibri" w:cs="Calibri"/>
          <w:sz w:val="24"/>
          <w:szCs w:val="24"/>
        </w:rPr>
        <w:t xml:space="preserve"> to treat all children and young people with respect, regardless of ability or culture.</w:t>
      </w:r>
    </w:p>
    <w:p w14:paraId="1CB2ED02" w14:textId="77777777" w:rsidR="00FD653C" w:rsidRDefault="00FD653C">
      <w:pPr>
        <w:spacing w:before="11" w:line="280" w:lineRule="exact"/>
        <w:rPr>
          <w:sz w:val="28"/>
          <w:szCs w:val="28"/>
        </w:rPr>
      </w:pPr>
    </w:p>
    <w:p w14:paraId="173B1742" w14:textId="77777777" w:rsidR="00FD653C" w:rsidRDefault="00756BBD">
      <w:pPr>
        <w:ind w:left="101" w:right="642"/>
        <w:jc w:val="both"/>
        <w:rPr>
          <w:rFonts w:ascii="Calibri" w:eastAsia="Calibri" w:hAnsi="Calibri" w:cs="Calibri"/>
          <w:sz w:val="24"/>
          <w:szCs w:val="24"/>
        </w:rPr>
      </w:pPr>
      <w:r>
        <w:rPr>
          <w:rFonts w:ascii="Calibri" w:eastAsia="Calibri" w:hAnsi="Calibri" w:cs="Calibri"/>
          <w:sz w:val="24"/>
          <w:szCs w:val="24"/>
        </w:rPr>
        <w:t>Our confidentiality statement, complaints procedures, allegations and whistle-blowing statements, and disciplinary and grievance procedures are made available to everyone through training, induction, the staff code of conduct and our website.</w:t>
      </w:r>
    </w:p>
    <w:p w14:paraId="50F7F4ED" w14:textId="77777777" w:rsidR="00FD653C" w:rsidRDefault="00FD653C">
      <w:pPr>
        <w:spacing w:before="4" w:line="180" w:lineRule="exact"/>
        <w:rPr>
          <w:sz w:val="18"/>
          <w:szCs w:val="18"/>
        </w:rPr>
      </w:pPr>
    </w:p>
    <w:p w14:paraId="537BF98B" w14:textId="77777777" w:rsidR="00FD653C" w:rsidRDefault="00FD653C">
      <w:pPr>
        <w:spacing w:line="200" w:lineRule="exact"/>
      </w:pPr>
    </w:p>
    <w:p w14:paraId="56213458" w14:textId="77777777" w:rsidR="00FD653C" w:rsidRDefault="00FD653C">
      <w:pPr>
        <w:spacing w:line="200" w:lineRule="exact"/>
      </w:pPr>
    </w:p>
    <w:p w14:paraId="52E1EE8E" w14:textId="77777777" w:rsidR="00FD653C" w:rsidRDefault="00756BBD">
      <w:pPr>
        <w:ind w:left="101"/>
        <w:rPr>
          <w:rFonts w:ascii="Calibri" w:eastAsia="Calibri" w:hAnsi="Calibri" w:cs="Calibri"/>
          <w:sz w:val="28"/>
          <w:szCs w:val="28"/>
        </w:rPr>
      </w:pPr>
      <w:r>
        <w:rPr>
          <w:rFonts w:ascii="Calibri" w:eastAsia="Calibri" w:hAnsi="Calibri" w:cs="Calibri"/>
          <w:b/>
          <w:sz w:val="28"/>
          <w:szCs w:val="28"/>
        </w:rPr>
        <w:t>Celebrating Children’s Achievements</w:t>
      </w:r>
    </w:p>
    <w:p w14:paraId="4089AE94" w14:textId="77777777" w:rsidR="00FD653C" w:rsidRDefault="00756BBD">
      <w:pPr>
        <w:spacing w:before="7" w:line="275" w:lineRule="auto"/>
        <w:ind w:left="101" w:right="65"/>
        <w:rPr>
          <w:rFonts w:ascii="Calibri" w:eastAsia="Calibri" w:hAnsi="Calibri" w:cs="Calibri"/>
          <w:sz w:val="24"/>
          <w:szCs w:val="24"/>
        </w:rPr>
      </w:pPr>
      <w:r>
        <w:rPr>
          <w:rFonts w:ascii="Calibri" w:eastAsia="Calibri" w:hAnsi="Calibri" w:cs="Calibri"/>
          <w:sz w:val="24"/>
          <w:szCs w:val="24"/>
        </w:rPr>
        <w:t xml:space="preserve">We positively encourage all children and young people to succeed and celebrate their achievements by actively reviewing, </w:t>
      </w:r>
      <w:proofErr w:type="spellStart"/>
      <w:r>
        <w:rPr>
          <w:rFonts w:ascii="Calibri" w:eastAsia="Calibri" w:hAnsi="Calibri" w:cs="Calibri"/>
          <w:sz w:val="24"/>
          <w:szCs w:val="24"/>
        </w:rPr>
        <w:t>realising</w:t>
      </w:r>
      <w:proofErr w:type="spellEnd"/>
      <w:r>
        <w:rPr>
          <w:rFonts w:ascii="Calibri" w:eastAsia="Calibri" w:hAnsi="Calibri" w:cs="Calibri"/>
          <w:sz w:val="24"/>
          <w:szCs w:val="24"/>
        </w:rPr>
        <w:t xml:space="preserve"> different abilities and creating an environment where all achievements are given attention and praise. We are particularly sensitive to the needs of disabled children who may achieve in smaller steps than their peers but are equally entitled to celebration.</w:t>
      </w:r>
    </w:p>
    <w:sectPr w:rsidR="00FD653C" w:rsidSect="00FD653C">
      <w:pgSz w:w="11920" w:h="16840"/>
      <w:pgMar w:top="1580" w:right="1340" w:bottom="280" w:left="1340" w:header="0" w:footer="11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F09F2" w14:textId="77777777" w:rsidR="00AD27AA" w:rsidRDefault="00AD27AA" w:rsidP="00FD653C">
      <w:r>
        <w:separator/>
      </w:r>
    </w:p>
  </w:endnote>
  <w:endnote w:type="continuationSeparator" w:id="0">
    <w:p w14:paraId="3A68EAED" w14:textId="77777777" w:rsidR="00AD27AA" w:rsidRDefault="00AD27AA" w:rsidP="00FD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6F46" w14:textId="77777777" w:rsidR="00FD653C" w:rsidRDefault="00AD27AA">
    <w:pPr>
      <w:spacing w:line="200" w:lineRule="exact"/>
    </w:pPr>
    <w:r>
      <w:pict w14:anchorId="45FAF68F">
        <v:shapetype id="_x0000_t202" coordsize="21600,21600" o:spt="202" path="m,l,21600r21600,l21600,xe">
          <v:stroke joinstyle="miter"/>
          <v:path gradientshapeok="t" o:connecttype="rect"/>
        </v:shapetype>
        <v:shape id="_x0000_s2049" type="#_x0000_t202" style="position:absolute;margin-left:110.8pt;margin-top:774.2pt;width:376.2pt;height:33pt;z-index:-251658752;mso-position-horizontal-relative:page;mso-position-vertical-relative:page" filled="f" stroked="f">
          <v:textbox style="mso-next-textbox:#_x0000_s2049" inset="0,0,0,0">
            <w:txbxContent>
              <w:p w14:paraId="5D77BEC9" w14:textId="77777777" w:rsidR="003B38A5" w:rsidRDefault="00B034F3" w:rsidP="00B034F3">
                <w:pPr>
                  <w:spacing w:line="228" w:lineRule="auto"/>
                  <w:ind w:left="1540" w:right="880"/>
                  <w:jc w:val="center"/>
                  <w:rPr>
                    <w:rFonts w:ascii="Calibri" w:eastAsia="Calibri" w:hAnsi="Calibri" w:cs="Calibri"/>
                    <w:sz w:val="18"/>
                    <w:szCs w:val="18"/>
                  </w:rPr>
                </w:pPr>
                <w:r>
                  <w:rPr>
                    <w:rFonts w:ascii="Calibri" w:eastAsia="Calibri" w:hAnsi="Calibri" w:cs="Calibri"/>
                    <w:sz w:val="18"/>
                    <w:szCs w:val="18"/>
                  </w:rPr>
                  <w:t xml:space="preserve">Woodland </w:t>
                </w:r>
                <w:proofErr w:type="spellStart"/>
                <w:r w:rsidR="003B38A5">
                  <w:rPr>
                    <w:rFonts w:ascii="Calibri" w:eastAsia="Calibri" w:hAnsi="Calibri" w:cs="Calibri"/>
                    <w:sz w:val="18"/>
                    <w:szCs w:val="18"/>
                  </w:rPr>
                  <w:t>X</w:t>
                </w:r>
                <w:r>
                  <w:rPr>
                    <w:rFonts w:ascii="Calibri" w:eastAsia="Calibri" w:hAnsi="Calibri" w:cs="Calibri"/>
                    <w:sz w:val="18"/>
                    <w:szCs w:val="18"/>
                  </w:rPr>
                  <w:t>periences</w:t>
                </w:r>
                <w:proofErr w:type="spellEnd"/>
                <w:r>
                  <w:rPr>
                    <w:rFonts w:ascii="Calibri" w:eastAsia="Calibri" w:hAnsi="Calibri" w:cs="Calibri"/>
                    <w:sz w:val="18"/>
                    <w:szCs w:val="18"/>
                  </w:rPr>
                  <w:t xml:space="preserve"> </w:t>
                </w:r>
                <w:r w:rsidR="003B38A5">
                  <w:rPr>
                    <w:rFonts w:ascii="Calibri" w:eastAsia="Calibri" w:hAnsi="Calibri" w:cs="Calibri"/>
                    <w:sz w:val="18"/>
                    <w:szCs w:val="18"/>
                  </w:rPr>
                  <w:t>CIC</w:t>
                </w:r>
                <w:r>
                  <w:rPr>
                    <w:rFonts w:ascii="Calibri" w:eastAsia="Calibri" w:hAnsi="Calibri" w:cs="Calibri"/>
                    <w:sz w:val="18"/>
                    <w:szCs w:val="18"/>
                  </w:rPr>
                  <w:t xml:space="preserve"> – Safeguarding Policy </w:t>
                </w:r>
              </w:p>
              <w:p w14:paraId="43F3045A" w14:textId="77777777" w:rsidR="00FD653C" w:rsidRPr="00B034F3" w:rsidRDefault="00FD653C" w:rsidP="00B034F3">
                <w:pPr>
                  <w:rPr>
                    <w:rFonts w:eastAsia="Calibri"/>
                    <w:szCs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C836D" w14:textId="77777777" w:rsidR="00AD27AA" w:rsidRDefault="00AD27AA" w:rsidP="00FD653C">
      <w:r>
        <w:separator/>
      </w:r>
    </w:p>
  </w:footnote>
  <w:footnote w:type="continuationSeparator" w:id="0">
    <w:p w14:paraId="65CE93BD" w14:textId="77777777" w:rsidR="00AD27AA" w:rsidRDefault="00AD27AA" w:rsidP="00FD6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B48"/>
    <w:multiLevelType w:val="multilevel"/>
    <w:tmpl w:val="04EC11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653C"/>
    <w:rsid w:val="001B0676"/>
    <w:rsid w:val="003560A1"/>
    <w:rsid w:val="003A6601"/>
    <w:rsid w:val="003B38A5"/>
    <w:rsid w:val="004214EB"/>
    <w:rsid w:val="00523EA6"/>
    <w:rsid w:val="00756BBD"/>
    <w:rsid w:val="008A17A5"/>
    <w:rsid w:val="00915603"/>
    <w:rsid w:val="00917909"/>
    <w:rsid w:val="00925151"/>
    <w:rsid w:val="00A92EA6"/>
    <w:rsid w:val="00A93538"/>
    <w:rsid w:val="00AB78B0"/>
    <w:rsid w:val="00AD27AA"/>
    <w:rsid w:val="00B034F3"/>
    <w:rsid w:val="00CA2EBF"/>
    <w:rsid w:val="00E011F5"/>
    <w:rsid w:val="00F07B75"/>
    <w:rsid w:val="00FD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7C61A0"/>
  <w15:docId w15:val="{D794B3FF-AEF8-48EF-8E4C-C59DF8CF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034F3"/>
    <w:pPr>
      <w:tabs>
        <w:tab w:val="center" w:pos="4513"/>
        <w:tab w:val="right" w:pos="9026"/>
      </w:tabs>
    </w:pPr>
  </w:style>
  <w:style w:type="character" w:customStyle="1" w:styleId="HeaderChar">
    <w:name w:val="Header Char"/>
    <w:basedOn w:val="DefaultParagraphFont"/>
    <w:link w:val="Header"/>
    <w:uiPriority w:val="99"/>
    <w:rsid w:val="00B034F3"/>
  </w:style>
  <w:style w:type="paragraph" w:styleId="Footer">
    <w:name w:val="footer"/>
    <w:basedOn w:val="Normal"/>
    <w:link w:val="FooterChar"/>
    <w:uiPriority w:val="99"/>
    <w:unhideWhenUsed/>
    <w:rsid w:val="00B034F3"/>
    <w:pPr>
      <w:tabs>
        <w:tab w:val="center" w:pos="4513"/>
        <w:tab w:val="right" w:pos="9026"/>
      </w:tabs>
    </w:pPr>
  </w:style>
  <w:style w:type="character" w:customStyle="1" w:styleId="FooterChar">
    <w:name w:val="Footer Char"/>
    <w:basedOn w:val="DefaultParagraphFont"/>
    <w:link w:val="Footer"/>
    <w:uiPriority w:val="99"/>
    <w:rsid w:val="00B034F3"/>
  </w:style>
  <w:style w:type="paragraph" w:styleId="BalloonText">
    <w:name w:val="Balloon Text"/>
    <w:basedOn w:val="Normal"/>
    <w:link w:val="BalloonTextChar"/>
    <w:uiPriority w:val="99"/>
    <w:semiHidden/>
    <w:unhideWhenUsed/>
    <w:rsid w:val="00B034F3"/>
    <w:rPr>
      <w:rFonts w:ascii="Tahoma" w:hAnsi="Tahoma" w:cs="Tahoma"/>
      <w:sz w:val="16"/>
      <w:szCs w:val="16"/>
    </w:rPr>
  </w:style>
  <w:style w:type="character" w:customStyle="1" w:styleId="BalloonTextChar">
    <w:name w:val="Balloon Text Char"/>
    <w:basedOn w:val="DefaultParagraphFont"/>
    <w:link w:val="BalloonText"/>
    <w:uiPriority w:val="99"/>
    <w:semiHidden/>
    <w:rsid w:val="00B034F3"/>
    <w:rPr>
      <w:rFonts w:ascii="Tahoma" w:hAnsi="Tahoma" w:cs="Tahoma"/>
      <w:sz w:val="16"/>
      <w:szCs w:val="16"/>
    </w:rPr>
  </w:style>
  <w:style w:type="character" w:styleId="Hyperlink">
    <w:name w:val="Hyperlink"/>
    <w:basedOn w:val="DefaultParagraphFont"/>
    <w:uiPriority w:val="99"/>
    <w:unhideWhenUsed/>
    <w:rsid w:val="00A93538"/>
    <w:rPr>
      <w:color w:val="0000FF" w:themeColor="hyperlink"/>
      <w:u w:val="single"/>
    </w:rPr>
  </w:style>
  <w:style w:type="character" w:styleId="UnresolvedMention">
    <w:name w:val="Unresolved Mention"/>
    <w:basedOn w:val="DefaultParagraphFont"/>
    <w:uiPriority w:val="99"/>
    <w:semiHidden/>
    <w:unhideWhenUsed/>
    <w:rsid w:val="00A93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463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www.nspcc.org.uk/keeping-children-safe/reporting-abuse/report/report-abuse-online/"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9DD11-F22F-4813-9F54-56EFFA07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&amp; Ady</dc:creator>
  <cp:lastModifiedBy>adrian martin</cp:lastModifiedBy>
  <cp:revision>2</cp:revision>
  <dcterms:created xsi:type="dcterms:W3CDTF">2021-02-01T11:40:00Z</dcterms:created>
  <dcterms:modified xsi:type="dcterms:W3CDTF">2021-02-01T11:40:00Z</dcterms:modified>
</cp:coreProperties>
</file>